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459" w:type="dxa"/>
        <w:tblCellMar>
          <w:left w:w="0" w:type="dxa"/>
          <w:right w:w="0" w:type="dxa"/>
        </w:tblCellMar>
        <w:tblLook w:val="04A0"/>
      </w:tblPr>
      <w:tblGrid>
        <w:gridCol w:w="4537"/>
        <w:gridCol w:w="5670"/>
      </w:tblGrid>
      <w:tr w:rsidR="004A4760" w:rsidRPr="004A4760" w:rsidTr="00101DE7">
        <w:trPr>
          <w:trHeight w:val="1142"/>
        </w:trPr>
        <w:tc>
          <w:tcPr>
            <w:tcW w:w="4537" w:type="dxa"/>
            <w:shd w:val="clear" w:color="auto" w:fill="auto"/>
            <w:tcMar>
              <w:top w:w="0" w:type="dxa"/>
              <w:left w:w="108" w:type="dxa"/>
              <w:bottom w:w="0" w:type="dxa"/>
              <w:right w:w="108" w:type="dxa"/>
            </w:tcMar>
          </w:tcPr>
          <w:p w:rsidR="00F03609" w:rsidRPr="004A4760" w:rsidRDefault="004B1A90" w:rsidP="004A4760">
            <w:pPr>
              <w:spacing w:after="0" w:line="240" w:lineRule="auto"/>
              <w:jc w:val="center"/>
              <w:rPr>
                <w:rFonts w:cs="Times New Roman"/>
                <w:b/>
                <w:bCs/>
                <w:sz w:val="26"/>
                <w:szCs w:val="26"/>
              </w:rPr>
            </w:pPr>
            <w:r w:rsidRPr="004A4760">
              <w:rPr>
                <w:rFonts w:cs="Times New Roman"/>
                <w:b/>
                <w:bCs/>
                <w:sz w:val="26"/>
                <w:szCs w:val="26"/>
              </w:rPr>
              <w:t>TÒA ÁN NHÂN DÂN TỐI CAO-</w:t>
            </w:r>
          </w:p>
          <w:p w:rsidR="004B1A90" w:rsidRPr="004A4760" w:rsidRDefault="004B1A90" w:rsidP="004A4760">
            <w:pPr>
              <w:spacing w:after="0" w:line="240" w:lineRule="auto"/>
              <w:jc w:val="center"/>
              <w:rPr>
                <w:rFonts w:cs="Times New Roman"/>
                <w:b/>
                <w:bCs/>
                <w:sz w:val="26"/>
                <w:szCs w:val="26"/>
              </w:rPr>
            </w:pPr>
            <w:r w:rsidRPr="004A4760">
              <w:rPr>
                <w:rFonts w:ascii="Times New Roman Bold" w:hAnsi="Times New Roman Bold" w:cs="Times New Roman"/>
                <w:b/>
                <w:bCs/>
                <w:spacing w:val="-12"/>
                <w:sz w:val="26"/>
                <w:szCs w:val="26"/>
              </w:rPr>
              <w:t>VIỆN KIỂM SÁT NHÂN DÂN TỐI CAO</w:t>
            </w:r>
            <w:r w:rsidRPr="004A4760">
              <w:rPr>
                <w:rFonts w:cs="Times New Roman"/>
                <w:b/>
                <w:bCs/>
                <w:sz w:val="26"/>
                <w:szCs w:val="26"/>
              </w:rPr>
              <w:t>- BỘ CÔNG AN-BỘ QUỐC PHÒNG</w:t>
            </w:r>
          </w:p>
          <w:p w:rsidR="004B1A90" w:rsidRPr="004A4760" w:rsidRDefault="00A864B3" w:rsidP="004A4760">
            <w:pPr>
              <w:spacing w:after="0" w:line="240" w:lineRule="auto"/>
              <w:jc w:val="center"/>
              <w:rPr>
                <w:rFonts w:cs="Times New Roman"/>
                <w:vertAlign w:val="superscript"/>
              </w:rPr>
            </w:pPr>
            <w:r w:rsidRPr="00A864B3">
              <w:rPr>
                <w:rFonts w:cs="Times New Roman"/>
                <w:noProof/>
                <w:vertAlign w:val="superscript"/>
              </w:rPr>
              <w:pict>
                <v:shapetype id="_x0000_t32" coordsize="21600,21600" o:spt="32" o:oned="t" path="m,l21600,21600e" filled="f">
                  <v:path arrowok="t" fillok="f" o:connecttype="none"/>
                  <o:lock v:ext="edit" shapetype="t"/>
                </v:shapetype>
                <v:shape id="_x0000_s1027" type="#_x0000_t32" style="position:absolute;left:0;text-align:left;margin-left:48.45pt;margin-top:3.9pt;width:120pt;height:0;z-index:251659264" o:connectortype="straight"/>
              </w:pict>
            </w:r>
          </w:p>
        </w:tc>
        <w:tc>
          <w:tcPr>
            <w:tcW w:w="5670" w:type="dxa"/>
            <w:shd w:val="clear" w:color="auto" w:fill="auto"/>
            <w:tcMar>
              <w:top w:w="0" w:type="dxa"/>
              <w:left w:w="108" w:type="dxa"/>
              <w:bottom w:w="0" w:type="dxa"/>
              <w:right w:w="108" w:type="dxa"/>
            </w:tcMar>
          </w:tcPr>
          <w:p w:rsidR="00E20259" w:rsidRPr="004A4760" w:rsidRDefault="00A864B3" w:rsidP="008973D4">
            <w:pPr>
              <w:spacing w:beforeLines="20" w:afterLines="20" w:line="240" w:lineRule="auto"/>
              <w:jc w:val="center"/>
              <w:rPr>
                <w:rFonts w:cs="Times New Roman"/>
                <w:sz w:val="26"/>
                <w:szCs w:val="26"/>
              </w:rPr>
            </w:pPr>
            <w:r w:rsidRPr="00A864B3">
              <w:rPr>
                <w:rFonts w:cs="Times New Roman"/>
                <w:b/>
                <w:bCs/>
                <w:noProof/>
                <w:sz w:val="26"/>
                <w:szCs w:val="26"/>
              </w:rPr>
              <w:pict>
                <v:shape id="_x0000_s1029" type="#_x0000_t32" style="position:absolute;left:0;text-align:left;margin-left:54pt;margin-top:36.15pt;width:166.75pt;height:0;z-index:251660288;mso-position-horizontal-relative:text;mso-position-vertical-relative:text" o:connectortype="straight"/>
              </w:pict>
            </w:r>
            <w:r w:rsidR="004B1A90" w:rsidRPr="004A4760">
              <w:rPr>
                <w:rFonts w:cs="Times New Roman"/>
                <w:b/>
                <w:bCs/>
                <w:sz w:val="26"/>
                <w:szCs w:val="26"/>
                <w:lang w:val="vi-VN"/>
              </w:rPr>
              <w:t>CỘNG HÒA XÃ HỘI CHỦ NGHĨA VIỆT NAM</w:t>
            </w:r>
            <w:r w:rsidR="004B1A90" w:rsidRPr="004A4760">
              <w:rPr>
                <w:rFonts w:cs="Times New Roman"/>
                <w:b/>
                <w:bCs/>
                <w:sz w:val="26"/>
                <w:szCs w:val="26"/>
                <w:lang w:val="vi-VN"/>
              </w:rPr>
              <w:br/>
            </w:r>
            <w:r w:rsidR="004B1A90" w:rsidRPr="004A4760">
              <w:rPr>
                <w:rFonts w:cs="Times New Roman"/>
                <w:b/>
                <w:bCs/>
                <w:szCs w:val="26"/>
                <w:lang w:val="vi-VN"/>
              </w:rPr>
              <w:t xml:space="preserve">Độc lập - Tự do - Hạnh phúc </w:t>
            </w:r>
            <w:r w:rsidR="004B1A90" w:rsidRPr="004A4760">
              <w:rPr>
                <w:rFonts w:cs="Times New Roman"/>
                <w:b/>
                <w:bCs/>
                <w:szCs w:val="26"/>
                <w:lang w:val="vi-VN"/>
              </w:rPr>
              <w:br/>
            </w:r>
          </w:p>
        </w:tc>
      </w:tr>
      <w:tr w:rsidR="004A4760" w:rsidRPr="004A4760" w:rsidTr="00101DE7">
        <w:trPr>
          <w:trHeight w:val="767"/>
        </w:trPr>
        <w:tc>
          <w:tcPr>
            <w:tcW w:w="4537" w:type="dxa"/>
            <w:shd w:val="clear" w:color="auto" w:fill="auto"/>
            <w:tcMar>
              <w:top w:w="0" w:type="dxa"/>
              <w:left w:w="108" w:type="dxa"/>
              <w:bottom w:w="0" w:type="dxa"/>
              <w:right w:w="108" w:type="dxa"/>
            </w:tcMar>
          </w:tcPr>
          <w:p w:rsidR="004B1A90" w:rsidRPr="004A4760" w:rsidRDefault="004B1A90" w:rsidP="004A4760">
            <w:pPr>
              <w:spacing w:after="0" w:line="240" w:lineRule="auto"/>
              <w:jc w:val="center"/>
              <w:rPr>
                <w:rFonts w:cs="Times New Roman"/>
                <w:sz w:val="26"/>
                <w:szCs w:val="26"/>
                <w:lang w:val="vi-VN"/>
              </w:rPr>
            </w:pPr>
            <w:r w:rsidRPr="004A4760">
              <w:rPr>
                <w:rFonts w:cs="Times New Roman"/>
                <w:sz w:val="26"/>
                <w:szCs w:val="26"/>
                <w:lang w:val="vi-VN"/>
              </w:rPr>
              <w:t>Số</w:t>
            </w:r>
            <w:r w:rsidR="00CB12A1" w:rsidRPr="004A4760">
              <w:rPr>
                <w:rFonts w:cs="Times New Roman"/>
                <w:sz w:val="26"/>
                <w:szCs w:val="26"/>
              </w:rPr>
              <w:t>: 04</w:t>
            </w:r>
            <w:r w:rsidRPr="004A4760">
              <w:rPr>
                <w:rFonts w:cs="Times New Roman"/>
                <w:sz w:val="26"/>
                <w:szCs w:val="26"/>
                <w:lang w:val="vi-VN"/>
              </w:rPr>
              <w:t>/202</w:t>
            </w:r>
            <w:r w:rsidR="000850E5" w:rsidRPr="004A4760">
              <w:rPr>
                <w:rFonts w:cs="Times New Roman"/>
                <w:sz w:val="26"/>
                <w:szCs w:val="26"/>
              </w:rPr>
              <w:t>1</w:t>
            </w:r>
            <w:r w:rsidRPr="004A4760">
              <w:rPr>
                <w:rFonts w:cs="Times New Roman"/>
                <w:sz w:val="26"/>
                <w:szCs w:val="26"/>
                <w:lang w:val="vi-VN"/>
              </w:rPr>
              <w:t>/TTLT-TANDTC-VKSNDTC-BCA-BQP</w:t>
            </w:r>
          </w:p>
        </w:tc>
        <w:tc>
          <w:tcPr>
            <w:tcW w:w="5670" w:type="dxa"/>
            <w:shd w:val="clear" w:color="auto" w:fill="auto"/>
            <w:tcMar>
              <w:top w:w="0" w:type="dxa"/>
              <w:left w:w="108" w:type="dxa"/>
              <w:bottom w:w="0" w:type="dxa"/>
              <w:right w:w="108" w:type="dxa"/>
            </w:tcMar>
          </w:tcPr>
          <w:p w:rsidR="00E20259" w:rsidRPr="004A4760" w:rsidRDefault="00101DE7" w:rsidP="008973D4">
            <w:pPr>
              <w:spacing w:beforeLines="20" w:afterLines="20" w:line="240" w:lineRule="auto"/>
              <w:jc w:val="center"/>
              <w:rPr>
                <w:rFonts w:cs="Times New Roman"/>
              </w:rPr>
            </w:pPr>
            <w:r w:rsidRPr="004A4760">
              <w:rPr>
                <w:rFonts w:cs="Times New Roman"/>
                <w:i/>
                <w:iCs/>
                <w:lang w:val="vi-VN"/>
              </w:rPr>
              <w:t xml:space="preserve">Hà Nội, ngày </w:t>
            </w:r>
            <w:r w:rsidRPr="004A4760">
              <w:rPr>
                <w:rFonts w:cs="Times New Roman"/>
                <w:i/>
                <w:iCs/>
              </w:rPr>
              <w:t>11</w:t>
            </w:r>
            <w:r w:rsidRPr="004A4760">
              <w:rPr>
                <w:rFonts w:cs="Times New Roman"/>
                <w:i/>
                <w:iCs/>
                <w:lang w:val="vi-VN"/>
              </w:rPr>
              <w:t xml:space="preserve"> tháng </w:t>
            </w:r>
            <w:r w:rsidRPr="004A4760">
              <w:rPr>
                <w:rFonts w:cs="Times New Roman"/>
                <w:i/>
                <w:iCs/>
              </w:rPr>
              <w:t xml:space="preserve">10 </w:t>
            </w:r>
            <w:r w:rsidRPr="004A4760">
              <w:rPr>
                <w:rFonts w:cs="Times New Roman"/>
                <w:i/>
                <w:iCs/>
                <w:lang w:val="vi-VN"/>
              </w:rPr>
              <w:t>năm 202</w:t>
            </w:r>
            <w:r w:rsidRPr="004A4760">
              <w:rPr>
                <w:rFonts w:cs="Times New Roman"/>
                <w:i/>
                <w:iCs/>
              </w:rPr>
              <w:t>1</w:t>
            </w:r>
          </w:p>
        </w:tc>
      </w:tr>
    </w:tbl>
    <w:p w:rsidR="00E20259" w:rsidRPr="004A4760" w:rsidRDefault="004B1A90" w:rsidP="00035B8D">
      <w:pPr>
        <w:spacing w:before="360" w:after="120" w:line="254" w:lineRule="auto"/>
        <w:jc w:val="center"/>
        <w:rPr>
          <w:rFonts w:cs="Times New Roman"/>
          <w:lang w:val="vi-VN"/>
        </w:rPr>
      </w:pPr>
      <w:bookmarkStart w:id="0" w:name="loai_1"/>
      <w:r w:rsidRPr="004A4760">
        <w:rPr>
          <w:rFonts w:cs="Times New Roman"/>
          <w:b/>
          <w:bCs/>
          <w:lang w:val="vi-VN"/>
        </w:rPr>
        <w:t>THÔNG TƯ LIÊN TỊCH</w:t>
      </w:r>
      <w:bookmarkEnd w:id="0"/>
    </w:p>
    <w:p w:rsidR="009D3558" w:rsidRPr="004A4760" w:rsidRDefault="004B1A90" w:rsidP="004A4760">
      <w:pPr>
        <w:spacing w:after="0" w:line="254" w:lineRule="auto"/>
        <w:jc w:val="center"/>
        <w:rPr>
          <w:rFonts w:asciiTheme="minorHAnsi" w:hAnsiTheme="minorHAnsi" w:cs="Times New Roman"/>
          <w:b/>
          <w:lang w:val="vi-VN"/>
        </w:rPr>
      </w:pPr>
      <w:bookmarkStart w:id="1" w:name="loai_1_name"/>
      <w:r w:rsidRPr="004A4760">
        <w:rPr>
          <w:rFonts w:ascii="Times New Roman Bold" w:hAnsi="Times New Roman Bold" w:cs="Times New Roman"/>
          <w:b/>
          <w:lang w:val="vi-VN"/>
        </w:rPr>
        <w:t xml:space="preserve">Quy định phối hợp trong thực hiện trình tự, thủ tục giảm thời hạn, </w:t>
      </w:r>
    </w:p>
    <w:p w:rsidR="00101DE7" w:rsidRPr="004A4760" w:rsidRDefault="004B1A90" w:rsidP="004A4760">
      <w:pPr>
        <w:spacing w:after="0" w:line="254" w:lineRule="auto"/>
        <w:jc w:val="center"/>
        <w:rPr>
          <w:rFonts w:asciiTheme="minorHAnsi" w:hAnsiTheme="minorHAnsi" w:cs="Times New Roman"/>
          <w:b/>
          <w:spacing w:val="2"/>
          <w:lang w:val="vi-VN"/>
        </w:rPr>
      </w:pPr>
      <w:r w:rsidRPr="004A4760">
        <w:rPr>
          <w:rFonts w:ascii="Times New Roman Bold" w:hAnsi="Times New Roman Bold" w:cs="Times New Roman"/>
          <w:b/>
          <w:lang w:val="vi-VN"/>
        </w:rPr>
        <w:t>miễn</w:t>
      </w:r>
      <w:r w:rsidR="008973D4">
        <w:rPr>
          <w:rFonts w:asciiTheme="minorHAnsi" w:hAnsiTheme="minorHAnsi" w:cs="Times New Roman"/>
          <w:b/>
        </w:rPr>
        <w:t xml:space="preserve"> </w:t>
      </w:r>
      <w:r w:rsidRPr="004A4760">
        <w:rPr>
          <w:rFonts w:ascii="Times New Roman Bold" w:hAnsi="Times New Roman Bold" w:cs="Times New Roman"/>
          <w:b/>
          <w:spacing w:val="2"/>
          <w:lang w:val="vi-VN"/>
        </w:rPr>
        <w:t xml:space="preserve">chấp hành án phạt cải tạo không giam giữ và miễn chấp hành </w:t>
      </w:r>
    </w:p>
    <w:p w:rsidR="00E20259" w:rsidRPr="004A4760" w:rsidRDefault="004B1A90" w:rsidP="004A4760">
      <w:pPr>
        <w:spacing w:after="0" w:line="254" w:lineRule="auto"/>
        <w:jc w:val="center"/>
        <w:rPr>
          <w:rFonts w:cs="Times New Roman"/>
          <w:b/>
          <w:lang w:val="vi-VN"/>
        </w:rPr>
      </w:pPr>
      <w:r w:rsidRPr="004A4760">
        <w:rPr>
          <w:rFonts w:ascii="Times New Roman Bold" w:hAnsi="Times New Roman Bold" w:cs="Times New Roman"/>
          <w:b/>
          <w:spacing w:val="2"/>
          <w:lang w:val="vi-VN"/>
        </w:rPr>
        <w:t>thời hạn cấm</w:t>
      </w:r>
      <w:r w:rsidRPr="004A4760">
        <w:rPr>
          <w:rFonts w:cs="Times New Roman"/>
          <w:b/>
          <w:lang w:val="vi-VN"/>
        </w:rPr>
        <w:t xml:space="preserve"> cư trú, quản chế còn </w:t>
      </w:r>
      <w:bookmarkEnd w:id="1"/>
      <w:r w:rsidRPr="004A4760">
        <w:rPr>
          <w:rFonts w:cs="Times New Roman"/>
          <w:b/>
          <w:lang w:val="vi-VN"/>
        </w:rPr>
        <w:t>lại</w:t>
      </w:r>
    </w:p>
    <w:p w:rsidR="00101DE7" w:rsidRPr="004A4760" w:rsidRDefault="00A864B3" w:rsidP="004A4760">
      <w:pPr>
        <w:shd w:val="clear" w:color="auto" w:fill="FFFFFF"/>
        <w:spacing w:before="120" w:after="120" w:line="254" w:lineRule="auto"/>
        <w:ind w:firstLine="720"/>
        <w:jc w:val="both"/>
        <w:rPr>
          <w:rFonts w:eastAsia="Times New Roman" w:cs="Times New Roman"/>
          <w:i/>
          <w:iCs/>
          <w:szCs w:val="28"/>
          <w:lang w:val="vi-VN"/>
        </w:rPr>
      </w:pPr>
      <w:bookmarkStart w:id="2" w:name="chuong_1"/>
      <w:r w:rsidRPr="00A864B3">
        <w:rPr>
          <w:rFonts w:eastAsia="Times New Roman" w:cs="Times New Roman"/>
          <w:i/>
          <w:iCs/>
          <w:noProof/>
          <w:szCs w:val="28"/>
        </w:rPr>
        <w:pict>
          <v:shape id="_x0000_s1026" type="#_x0000_t32" style="position:absolute;left:0;text-align:left;margin-left:141.05pt;margin-top:16.55pt;width:162.3pt;height:0;z-index:251658240" o:connectortype="straight"/>
        </w:pict>
      </w:r>
    </w:p>
    <w:p w:rsidR="00E20259" w:rsidRPr="004A4760" w:rsidRDefault="00491D0F" w:rsidP="00035B8D">
      <w:pPr>
        <w:shd w:val="clear" w:color="auto" w:fill="FFFFFF"/>
        <w:spacing w:before="120" w:after="120"/>
        <w:ind w:firstLine="720"/>
        <w:jc w:val="both"/>
        <w:rPr>
          <w:rFonts w:eastAsia="Times New Roman" w:cs="Times New Roman"/>
          <w:i/>
          <w:iCs/>
          <w:szCs w:val="28"/>
          <w:lang w:val="vi-VN"/>
        </w:rPr>
      </w:pPr>
      <w:r w:rsidRPr="004A4760">
        <w:rPr>
          <w:rFonts w:eastAsia="Times New Roman" w:cs="Times New Roman"/>
          <w:i/>
          <w:iCs/>
          <w:szCs w:val="28"/>
          <w:lang w:val="vi-VN"/>
        </w:rPr>
        <w:t xml:space="preserve">Căn cứ Luật Thi hành án hình sự ngày 14 tháng 6 năm 2019; </w:t>
      </w:r>
    </w:p>
    <w:p w:rsidR="00E20259" w:rsidRPr="004A4760" w:rsidRDefault="00341C8C" w:rsidP="00035B8D">
      <w:pPr>
        <w:spacing w:before="120" w:after="120"/>
        <w:ind w:firstLine="720"/>
        <w:jc w:val="both"/>
        <w:rPr>
          <w:rFonts w:eastAsia="Times New Roman" w:cs="Times New Roman"/>
          <w:i/>
          <w:iCs/>
          <w:szCs w:val="28"/>
          <w:lang w:val="vi-VN"/>
        </w:rPr>
      </w:pPr>
      <w:r w:rsidRPr="004A4760">
        <w:rPr>
          <w:rFonts w:cs="Times New Roman"/>
          <w:i/>
          <w:iCs/>
          <w:spacing w:val="-12"/>
          <w:szCs w:val="28"/>
          <w:shd w:val="clear" w:color="auto" w:fill="FFFFFF"/>
          <w:lang w:val="vi-VN"/>
        </w:rPr>
        <w:t>Căn cứ Luật Ban hành văn bản quy phạm pháp luật ngày 22 tháng 6 năm 2015</w:t>
      </w:r>
      <w:r w:rsidR="00066291">
        <w:rPr>
          <w:rFonts w:cs="Times New Roman"/>
          <w:i/>
          <w:iCs/>
          <w:szCs w:val="28"/>
          <w:shd w:val="clear" w:color="auto" w:fill="FFFFFF"/>
          <w:lang w:val="vi-VN"/>
        </w:rPr>
        <w:t xml:space="preserve">; </w:t>
      </w:r>
      <w:r w:rsidR="00491D0F" w:rsidRPr="004A4760">
        <w:rPr>
          <w:rFonts w:cs="Times New Roman"/>
          <w:i/>
          <w:iCs/>
          <w:spacing w:val="-4"/>
          <w:szCs w:val="28"/>
          <w:shd w:val="clear" w:color="auto" w:fill="FFFFFF"/>
          <w:lang w:val="vi-VN"/>
        </w:rPr>
        <w:t>Luật sửa đổi, bổ sung một số điều của Luật Ban hành văn bản quy phạm pháp luật</w:t>
      </w:r>
      <w:r w:rsidR="00491D0F" w:rsidRPr="004A4760">
        <w:rPr>
          <w:rFonts w:cs="Times New Roman"/>
          <w:i/>
          <w:iCs/>
          <w:szCs w:val="28"/>
          <w:shd w:val="clear" w:color="auto" w:fill="FFFFFF"/>
          <w:lang w:val="vi-VN"/>
        </w:rPr>
        <w:t xml:space="preserve"> ngày 18 tháng 6 năm 2020;</w:t>
      </w:r>
    </w:p>
    <w:p w:rsidR="00E20259" w:rsidRPr="00066291" w:rsidRDefault="00491D0F" w:rsidP="00035B8D">
      <w:pPr>
        <w:spacing w:before="120" w:after="120"/>
        <w:ind w:firstLine="720"/>
        <w:jc w:val="both"/>
        <w:rPr>
          <w:rFonts w:cs="Times New Roman"/>
          <w:i/>
          <w:iCs/>
          <w:spacing w:val="-4"/>
          <w:sz w:val="20"/>
        </w:rPr>
      </w:pPr>
      <w:r w:rsidRPr="004A4760">
        <w:rPr>
          <w:rFonts w:eastAsia="Times New Roman" w:cs="Times New Roman"/>
          <w:i/>
          <w:iCs/>
          <w:szCs w:val="28"/>
          <w:lang w:val="vi-VN"/>
        </w:rPr>
        <w:t>Chánh án Tòa án nhân dân tối cao, Viện trưởng Viện kiểm sát nhân dântối cao, Bộ trưởng Bộ Công an, Bộ trưởng Bộ Quốc phòng liên tịch</w:t>
      </w:r>
      <w:r w:rsidR="00066291">
        <w:rPr>
          <w:rFonts w:eastAsia="Times New Roman" w:cs="Times New Roman"/>
          <w:i/>
          <w:iCs/>
          <w:szCs w:val="28"/>
        </w:rPr>
        <w:t xml:space="preserve"> </w:t>
      </w:r>
      <w:r w:rsidRPr="004A4760">
        <w:rPr>
          <w:rFonts w:eastAsia="Times New Roman" w:cs="Times New Roman"/>
          <w:i/>
          <w:iCs/>
          <w:szCs w:val="28"/>
          <w:lang w:val="vi-VN"/>
        </w:rPr>
        <w:t>quy định phối hợp trong việc thực hiện</w:t>
      </w:r>
      <w:r w:rsidR="004B1A90" w:rsidRPr="004A4760">
        <w:rPr>
          <w:rFonts w:cs="Times New Roman"/>
          <w:i/>
          <w:iCs/>
          <w:lang w:val="vi-VN"/>
        </w:rPr>
        <w:t xml:space="preserve"> trình tự, thủ tục giảm thời hạn, miễn chấp hành án phạt cải tạo không giam giữ và miễn chấp hành thời</w:t>
      </w:r>
      <w:r w:rsidR="004B1A90" w:rsidRPr="004A4760">
        <w:rPr>
          <w:rFonts w:cs="Times New Roman"/>
          <w:i/>
          <w:iCs/>
          <w:spacing w:val="-4"/>
          <w:lang w:val="vi-VN"/>
        </w:rPr>
        <w:t xml:space="preserve"> hạn cấm cư trú, quản chế còn lại</w:t>
      </w:r>
      <w:r w:rsidR="00066291">
        <w:rPr>
          <w:rFonts w:eastAsia="Times New Roman" w:cs="Times New Roman"/>
          <w:i/>
          <w:iCs/>
          <w:spacing w:val="-4"/>
          <w:szCs w:val="28"/>
        </w:rPr>
        <w:t>,</w:t>
      </w:r>
    </w:p>
    <w:p w:rsidR="00E20259" w:rsidRPr="004A4760" w:rsidRDefault="004B1A90" w:rsidP="00035B8D">
      <w:pPr>
        <w:spacing w:after="0"/>
        <w:ind w:firstLine="720"/>
        <w:jc w:val="center"/>
        <w:rPr>
          <w:rFonts w:cs="Times New Roman"/>
          <w:szCs w:val="28"/>
        </w:rPr>
      </w:pPr>
      <w:r w:rsidRPr="004A4760">
        <w:rPr>
          <w:rFonts w:cs="Times New Roman"/>
          <w:b/>
          <w:bCs/>
          <w:szCs w:val="28"/>
          <w:lang w:val="vi-VN"/>
        </w:rPr>
        <w:t>Chương I</w:t>
      </w:r>
      <w:bookmarkEnd w:id="2"/>
    </w:p>
    <w:p w:rsidR="00E20259" w:rsidRPr="004A4760" w:rsidRDefault="004B1A90" w:rsidP="00035B8D">
      <w:pPr>
        <w:spacing w:after="0"/>
        <w:ind w:firstLine="720"/>
        <w:jc w:val="center"/>
        <w:rPr>
          <w:rFonts w:cs="Times New Roman"/>
          <w:b/>
          <w:bCs/>
          <w:sz w:val="26"/>
          <w:szCs w:val="26"/>
        </w:rPr>
      </w:pPr>
      <w:bookmarkStart w:id="3" w:name="chuong_1_name"/>
      <w:r w:rsidRPr="004A4760">
        <w:rPr>
          <w:rFonts w:cs="Times New Roman"/>
          <w:b/>
          <w:bCs/>
          <w:sz w:val="26"/>
          <w:szCs w:val="26"/>
          <w:lang w:val="vi-VN"/>
        </w:rPr>
        <w:t>QUY ĐỊNH CHUNG</w:t>
      </w:r>
      <w:bookmarkEnd w:id="3"/>
    </w:p>
    <w:p w:rsidR="00E20259" w:rsidRPr="004A4760" w:rsidRDefault="004B1A90" w:rsidP="00035B8D">
      <w:pPr>
        <w:pStyle w:val="Heading1"/>
        <w:spacing w:before="120" w:after="120" w:line="276" w:lineRule="auto"/>
        <w:ind w:firstLine="720"/>
        <w:jc w:val="both"/>
        <w:rPr>
          <w:rFonts w:eastAsia="Times New Roman" w:cs="Times New Roman"/>
          <w:szCs w:val="24"/>
          <w:lang w:val="vi-VN"/>
        </w:rPr>
      </w:pPr>
      <w:r w:rsidRPr="004A4760">
        <w:rPr>
          <w:rFonts w:eastAsia="Times New Roman" w:cs="Times New Roman"/>
          <w:bCs/>
          <w:szCs w:val="24"/>
          <w:lang w:val="vi-VN"/>
        </w:rPr>
        <w:t>Điều 1. Phạm vi điều chỉnh</w:t>
      </w:r>
    </w:p>
    <w:p w:rsidR="00E20259" w:rsidRPr="004A4760" w:rsidRDefault="0096209F" w:rsidP="00035B8D">
      <w:pPr>
        <w:shd w:val="clear" w:color="auto" w:fill="FFFFFF"/>
        <w:spacing w:before="120" w:after="120"/>
        <w:ind w:firstLine="720"/>
        <w:jc w:val="both"/>
        <w:rPr>
          <w:rFonts w:eastAsia="Times New Roman" w:cs="Times New Roman"/>
          <w:szCs w:val="28"/>
          <w:lang w:val="vi-VN"/>
        </w:rPr>
      </w:pPr>
      <w:r w:rsidRPr="004A4760">
        <w:rPr>
          <w:rFonts w:eastAsia="Times New Roman" w:cs="Times New Roman"/>
          <w:spacing w:val="-8"/>
          <w:szCs w:val="28"/>
          <w:lang w:val="vi-VN"/>
        </w:rPr>
        <w:t>Thông tư liên tịch này quy định phối hợp trong thực hiện trình tự, thủ tục giảm</w:t>
      </w:r>
      <w:r w:rsidRPr="004A4760">
        <w:rPr>
          <w:rFonts w:eastAsia="Times New Roman" w:cs="Times New Roman"/>
          <w:szCs w:val="28"/>
          <w:lang w:val="vi-VN"/>
        </w:rPr>
        <w:t xml:space="preserve">, </w:t>
      </w:r>
      <w:r w:rsidRPr="004A4760">
        <w:rPr>
          <w:rFonts w:eastAsia="Times New Roman" w:cs="Times New Roman"/>
          <w:spacing w:val="-6"/>
          <w:szCs w:val="28"/>
          <w:lang w:val="vi-VN"/>
        </w:rPr>
        <w:t>miễn thời hạn chấp hành án phạt cải tạo không giam giữ và miễn chấp hành thời hạn</w:t>
      </w:r>
      <w:r w:rsidRPr="004A4760">
        <w:rPr>
          <w:rFonts w:eastAsia="Times New Roman" w:cs="Times New Roman"/>
          <w:szCs w:val="28"/>
          <w:lang w:val="vi-VN"/>
        </w:rPr>
        <w:t xml:space="preserve"> cấm cư trú, quản chế còn lại đối với người bị kết án phạt cải tạo không giam giữ, cấm cư trú, quản chế.</w:t>
      </w:r>
    </w:p>
    <w:p w:rsidR="00E20259" w:rsidRPr="004A4760" w:rsidRDefault="004B1A90" w:rsidP="00035B8D">
      <w:pPr>
        <w:pStyle w:val="Heading1"/>
        <w:spacing w:before="120" w:after="120" w:line="276" w:lineRule="auto"/>
        <w:ind w:firstLine="720"/>
        <w:jc w:val="both"/>
        <w:rPr>
          <w:rFonts w:eastAsia="Times New Roman" w:cs="Times New Roman"/>
          <w:lang w:val="vi-VN"/>
        </w:rPr>
      </w:pPr>
      <w:r w:rsidRPr="004A4760">
        <w:rPr>
          <w:rFonts w:eastAsia="Times New Roman" w:cs="Times New Roman"/>
          <w:lang w:val="vi-VN"/>
        </w:rPr>
        <w:t>Điều 2. Đối tượng áp dụng</w:t>
      </w:r>
    </w:p>
    <w:p w:rsidR="00E20259" w:rsidRPr="004A4760" w:rsidRDefault="004B1A90" w:rsidP="00035B8D">
      <w:pPr>
        <w:shd w:val="clear" w:color="auto" w:fill="FFFFFF"/>
        <w:spacing w:before="120" w:after="120"/>
        <w:ind w:firstLine="720"/>
        <w:jc w:val="both"/>
        <w:rPr>
          <w:rFonts w:eastAsia="Times New Roman" w:cs="Times New Roman"/>
          <w:szCs w:val="28"/>
          <w:lang w:val="vi-VN"/>
        </w:rPr>
      </w:pPr>
      <w:r w:rsidRPr="004A4760">
        <w:rPr>
          <w:rFonts w:eastAsia="Times New Roman" w:cs="Times New Roman"/>
          <w:szCs w:val="28"/>
          <w:lang w:val="vi-VN"/>
        </w:rPr>
        <w:t>Thông tư liên tịch này áp dụng đối với Tòa án, Viện kiểm sát,</w:t>
      </w:r>
      <w:r w:rsidR="00101DE7" w:rsidRPr="004A4760">
        <w:rPr>
          <w:rFonts w:eastAsia="Times New Roman" w:cs="Times New Roman"/>
          <w:szCs w:val="28"/>
        </w:rPr>
        <w:t>c</w:t>
      </w:r>
      <w:r w:rsidRPr="004A4760">
        <w:rPr>
          <w:rFonts w:eastAsia="Times New Roman" w:cs="Times New Roman"/>
          <w:szCs w:val="28"/>
          <w:lang w:val="vi-VN"/>
        </w:rPr>
        <w:t xml:space="preserve">ơ quan </w:t>
      </w:r>
      <w:r w:rsidRPr="004A4760">
        <w:rPr>
          <w:rFonts w:eastAsia="Times New Roman" w:cs="Times New Roman"/>
          <w:spacing w:val="-4"/>
          <w:szCs w:val="28"/>
          <w:lang w:val="vi-VN"/>
        </w:rPr>
        <w:t>quản lý thi hành án hình sự thuộc</w:t>
      </w:r>
      <w:r w:rsidR="00066291">
        <w:rPr>
          <w:rFonts w:eastAsia="Times New Roman" w:cs="Times New Roman"/>
          <w:spacing w:val="-4"/>
          <w:szCs w:val="28"/>
        </w:rPr>
        <w:t xml:space="preserve"> </w:t>
      </w:r>
      <w:r w:rsidRPr="004A4760">
        <w:rPr>
          <w:rFonts w:eastAsia="Times New Roman" w:cs="Times New Roman"/>
          <w:spacing w:val="-4"/>
          <w:szCs w:val="28"/>
          <w:lang w:val="vi-VN"/>
        </w:rPr>
        <w:t xml:space="preserve">Bộ Công an, </w:t>
      </w:r>
      <w:r w:rsidR="004A4760">
        <w:rPr>
          <w:rFonts w:eastAsia="Times New Roman" w:cs="Times New Roman"/>
          <w:spacing w:val="-4"/>
          <w:szCs w:val="28"/>
        </w:rPr>
        <w:t>c</w:t>
      </w:r>
      <w:r w:rsidRPr="004A4760">
        <w:rPr>
          <w:rFonts w:eastAsia="Times New Roman" w:cs="Times New Roman"/>
          <w:spacing w:val="-4"/>
          <w:szCs w:val="28"/>
          <w:lang w:val="vi-VN"/>
        </w:rPr>
        <w:t>ơ quan quản lý thi hành án hình sự</w:t>
      </w:r>
      <w:r w:rsidR="00066291">
        <w:rPr>
          <w:rFonts w:eastAsia="Times New Roman" w:cs="Times New Roman"/>
          <w:spacing w:val="-4"/>
          <w:szCs w:val="28"/>
        </w:rPr>
        <w:t xml:space="preserve"> </w:t>
      </w:r>
      <w:r w:rsidRPr="004A4760">
        <w:rPr>
          <w:rFonts w:eastAsia="Times New Roman" w:cs="Times New Roman"/>
          <w:spacing w:val="4"/>
          <w:szCs w:val="28"/>
          <w:lang w:val="vi-VN"/>
        </w:rPr>
        <w:t>thuộc Bộ Quốc phòng,</w:t>
      </w:r>
      <w:r w:rsidR="00101DE7" w:rsidRPr="004A4760">
        <w:rPr>
          <w:rFonts w:eastAsia="Times New Roman" w:cs="Times New Roman"/>
          <w:spacing w:val="4"/>
          <w:szCs w:val="28"/>
          <w:lang w:val="vi-VN"/>
        </w:rPr>
        <w:t xml:space="preserve"> cơ quan thi</w:t>
      </w:r>
      <w:r w:rsidRPr="004A4760">
        <w:rPr>
          <w:rFonts w:eastAsia="Times New Roman" w:cs="Times New Roman"/>
          <w:spacing w:val="4"/>
          <w:szCs w:val="28"/>
          <w:lang w:val="vi-VN"/>
        </w:rPr>
        <w:t xml:space="preserve"> hành án hình sự Công an cấp tỉnh,</w:t>
      </w:r>
      <w:r w:rsidR="00101DE7" w:rsidRPr="004A4760">
        <w:rPr>
          <w:rFonts w:eastAsia="Times New Roman" w:cs="Times New Roman"/>
          <w:spacing w:val="4"/>
          <w:szCs w:val="28"/>
          <w:lang w:val="vi-VN"/>
        </w:rPr>
        <w:t xml:space="preserve"> cơ quan</w:t>
      </w:r>
      <w:r w:rsidR="00066291">
        <w:rPr>
          <w:rFonts w:eastAsia="Times New Roman" w:cs="Times New Roman"/>
          <w:spacing w:val="4"/>
          <w:szCs w:val="28"/>
        </w:rPr>
        <w:t xml:space="preserve"> </w:t>
      </w:r>
      <w:r w:rsidR="00101DE7" w:rsidRPr="004A4760">
        <w:rPr>
          <w:rFonts w:eastAsia="Times New Roman" w:cs="Times New Roman"/>
          <w:spacing w:val="-6"/>
          <w:szCs w:val="28"/>
          <w:lang w:val="vi-VN"/>
        </w:rPr>
        <w:t>thi</w:t>
      </w:r>
      <w:r w:rsidRPr="004A4760">
        <w:rPr>
          <w:rFonts w:eastAsia="Times New Roman" w:cs="Times New Roman"/>
          <w:spacing w:val="-6"/>
          <w:szCs w:val="28"/>
          <w:lang w:val="vi-VN"/>
        </w:rPr>
        <w:t xml:space="preserve"> hành án hình sự cấp quân khu,</w:t>
      </w:r>
      <w:r w:rsidR="00101DE7" w:rsidRPr="004A4760">
        <w:rPr>
          <w:rFonts w:eastAsia="Times New Roman" w:cs="Times New Roman"/>
          <w:spacing w:val="-6"/>
          <w:szCs w:val="28"/>
          <w:lang w:val="vi-VN"/>
        </w:rPr>
        <w:t xml:space="preserve"> cơ quan thi</w:t>
      </w:r>
      <w:r w:rsidRPr="004A4760">
        <w:rPr>
          <w:rFonts w:eastAsia="Times New Roman" w:cs="Times New Roman"/>
          <w:spacing w:val="-6"/>
          <w:szCs w:val="28"/>
          <w:lang w:val="vi-VN"/>
        </w:rPr>
        <w:t xml:space="preserve"> hành án hình sự Công an cấp huyện</w:t>
      </w:r>
      <w:r w:rsidRPr="004A4760">
        <w:rPr>
          <w:rFonts w:eastAsia="Times New Roman" w:cs="Times New Roman"/>
          <w:szCs w:val="28"/>
          <w:lang w:val="vi-VN"/>
        </w:rPr>
        <w:t xml:space="preserve">, </w:t>
      </w:r>
      <w:r w:rsidRPr="004A4760">
        <w:rPr>
          <w:rFonts w:eastAsia="Times New Roman" w:cs="Times New Roman"/>
          <w:spacing w:val="-6"/>
          <w:szCs w:val="28"/>
          <w:lang w:val="vi-VN"/>
        </w:rPr>
        <w:t xml:space="preserve">người chấp hành án và các cơ quan, tổ chức, cá nhân có liên quan đến </w:t>
      </w:r>
      <w:r w:rsidR="00491D0F" w:rsidRPr="004A4760">
        <w:rPr>
          <w:rFonts w:eastAsia="Times New Roman" w:cs="Times New Roman"/>
          <w:spacing w:val="-6"/>
          <w:szCs w:val="28"/>
          <w:lang w:val="vi-VN"/>
        </w:rPr>
        <w:t>giảm thời hạn</w:t>
      </w:r>
      <w:r w:rsidR="00491D0F" w:rsidRPr="004A4760">
        <w:rPr>
          <w:rFonts w:eastAsia="Times New Roman" w:cs="Times New Roman"/>
          <w:szCs w:val="28"/>
          <w:lang w:val="vi-VN"/>
        </w:rPr>
        <w:t xml:space="preserve">, </w:t>
      </w:r>
      <w:r w:rsidR="00491D0F" w:rsidRPr="004A4760">
        <w:rPr>
          <w:rFonts w:eastAsia="Times New Roman" w:cs="Times New Roman"/>
          <w:spacing w:val="4"/>
          <w:szCs w:val="28"/>
          <w:lang w:val="vi-VN"/>
        </w:rPr>
        <w:t>miễn chấp hành án phạt cải tạo không giam giữ và miễn chấp hành thời hạn cấm</w:t>
      </w:r>
      <w:r w:rsidR="00491D0F" w:rsidRPr="004A4760">
        <w:rPr>
          <w:rFonts w:eastAsia="Times New Roman" w:cs="Times New Roman"/>
          <w:szCs w:val="28"/>
          <w:lang w:val="vi-VN"/>
        </w:rPr>
        <w:t xml:space="preserve"> cư trú, quản chế còn lại.</w:t>
      </w:r>
    </w:p>
    <w:p w:rsidR="00E20259" w:rsidRPr="004A4760" w:rsidRDefault="00B22D9A" w:rsidP="004A4760">
      <w:pPr>
        <w:spacing w:before="120" w:after="120" w:line="250" w:lineRule="auto"/>
        <w:ind w:firstLine="720"/>
        <w:jc w:val="both"/>
        <w:rPr>
          <w:rFonts w:cs="Times New Roman"/>
          <w:b/>
          <w:lang w:val="vi-VN"/>
        </w:rPr>
      </w:pPr>
      <w:r w:rsidRPr="004A4760">
        <w:rPr>
          <w:rFonts w:ascii="Times New Roman Bold" w:eastAsia="Times New Roman" w:hAnsi="Times New Roman Bold" w:cs="Times New Roman"/>
          <w:b/>
          <w:spacing w:val="8"/>
          <w:lang w:val="vi-VN"/>
        </w:rPr>
        <w:lastRenderedPageBreak/>
        <w:t>Điều 3. Một số từ ngữ được sử dụng trong xét giảm thời hạn,</w:t>
      </w:r>
      <w:r w:rsidR="00066291">
        <w:rPr>
          <w:rFonts w:asciiTheme="minorHAnsi" w:eastAsia="Times New Roman" w:hAnsiTheme="minorHAnsi" w:cs="Times New Roman"/>
          <w:b/>
          <w:spacing w:val="8"/>
        </w:rPr>
        <w:t xml:space="preserve"> </w:t>
      </w:r>
      <w:r w:rsidRPr="004A4760">
        <w:rPr>
          <w:rFonts w:ascii="Times New Roman Bold" w:hAnsi="Times New Roman Bold" w:cs="Times New Roman"/>
          <w:b/>
          <w:spacing w:val="-4"/>
          <w:lang w:val="vi-VN"/>
        </w:rPr>
        <w:t>miễn chấp hành án phạt cải tạo không giam giữ và miễn chấp hành thời hạn</w:t>
      </w:r>
      <w:r w:rsidRPr="004A4760">
        <w:rPr>
          <w:rFonts w:cs="Times New Roman"/>
          <w:b/>
          <w:lang w:val="vi-VN"/>
        </w:rPr>
        <w:t xml:space="preserve"> cấm cư trú, quản chế còn lại</w:t>
      </w:r>
    </w:p>
    <w:p w:rsidR="00E20259" w:rsidRPr="004A4760" w:rsidRDefault="00B22D9A"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1. </w:t>
      </w:r>
      <w:r w:rsidRPr="004A4760">
        <w:rPr>
          <w:i/>
          <w:iCs/>
          <w:sz w:val="28"/>
          <w:szCs w:val="28"/>
          <w:lang w:val="vi-VN"/>
        </w:rPr>
        <w:t xml:space="preserve">Tích cực học tập, lao động, sửa chữa lỗi lầm hoặc lập thành tích trong </w:t>
      </w:r>
      <w:r w:rsidRPr="004A4760">
        <w:rPr>
          <w:rFonts w:ascii="Times New Roman Italic" w:hAnsi="Times New Roman Italic"/>
          <w:i/>
          <w:iCs/>
          <w:spacing w:val="-6"/>
          <w:sz w:val="28"/>
          <w:szCs w:val="28"/>
          <w:lang w:val="vi-VN"/>
        </w:rPr>
        <w:t>lao động, bảo vệ an ninh, bảo đảm trật tự, an toàn xã hội được cơ quan nhà nước</w:t>
      </w:r>
      <w:r w:rsidRPr="004A4760">
        <w:rPr>
          <w:i/>
          <w:iCs/>
          <w:sz w:val="28"/>
          <w:szCs w:val="28"/>
          <w:lang w:val="vi-VN"/>
        </w:rPr>
        <w:t xml:space="preserve"> có </w:t>
      </w:r>
      <w:r w:rsidRPr="004A4760">
        <w:rPr>
          <w:i/>
          <w:iCs/>
          <w:spacing w:val="-6"/>
          <w:sz w:val="28"/>
          <w:szCs w:val="28"/>
          <w:lang w:val="vi-VN"/>
        </w:rPr>
        <w:t xml:space="preserve">thẩm quyền khen thưởng </w:t>
      </w:r>
      <w:r w:rsidRPr="004A4760">
        <w:rPr>
          <w:spacing w:val="-6"/>
          <w:sz w:val="28"/>
          <w:szCs w:val="28"/>
          <w:lang w:val="vi-VN"/>
        </w:rPr>
        <w:t>là trường hợp người chấp hành án có nhiều nỗ lực, cố gắng</w:t>
      </w:r>
      <w:r w:rsidRPr="004A4760">
        <w:rPr>
          <w:sz w:val="28"/>
          <w:szCs w:val="28"/>
          <w:lang w:val="vi-VN"/>
        </w:rPr>
        <w:t xml:space="preserve"> trong việc chấp hành án và thực hiện nghiêm chỉnh chính sách, pháp luật của Nhà nước, quy định của địa phương, cơ quan, đơn vị nơi cư trú, làm việc (ví dụ: tự giác tham gia đầy đủ các hoạt động lao động công ích, học nghề;</w:t>
      </w:r>
      <w:r w:rsidR="00066291">
        <w:rPr>
          <w:sz w:val="28"/>
          <w:szCs w:val="28"/>
        </w:rPr>
        <w:t xml:space="preserve"> </w:t>
      </w:r>
      <w:r w:rsidRPr="004A4760">
        <w:rPr>
          <w:sz w:val="28"/>
          <w:szCs w:val="28"/>
          <w:lang w:val="vi-VN"/>
        </w:rPr>
        <w:t>tham gia các hoạt động xây dựng nếp sống văn minh tại nơi cư trú, giữ gìn trật tự công cộng, bài trừ tệ nạn xã hội, bảo vệ môi trường, an toàn giao thông);</w:t>
      </w:r>
      <w:r w:rsidR="00066291">
        <w:rPr>
          <w:sz w:val="28"/>
          <w:szCs w:val="28"/>
        </w:rPr>
        <w:t xml:space="preserve"> </w:t>
      </w:r>
      <w:r w:rsidRPr="004A4760">
        <w:rPr>
          <w:sz w:val="28"/>
          <w:szCs w:val="28"/>
          <w:lang w:val="vi-VN"/>
        </w:rPr>
        <w:t>có thành tích trong lao động, phát hiện các tổ chức, cá nhân có hành vi tuyên truyền lôi kéo người khác tham gia vào các hoạt động trái pháp luật; tham gia công tác phòng chống dịch bệnh, phòng chống thiên tai và được các cơ quan nhà nước có thẩm quyền khen thưởng.</w:t>
      </w:r>
    </w:p>
    <w:p w:rsidR="00E20259" w:rsidRPr="004A4760" w:rsidRDefault="00B22D9A"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2. </w:t>
      </w:r>
      <w:r w:rsidRPr="004A4760">
        <w:rPr>
          <w:i/>
          <w:iCs/>
          <w:sz w:val="28"/>
          <w:szCs w:val="28"/>
          <w:lang w:val="vi-VN"/>
        </w:rPr>
        <w:t>Lập công</w:t>
      </w:r>
      <w:r w:rsidRPr="004A4760">
        <w:rPr>
          <w:sz w:val="28"/>
          <w:szCs w:val="28"/>
          <w:lang w:val="vi-VN"/>
        </w:rPr>
        <w:t xml:space="preserve"> là trường hợp người chấp hành án có thành tích xuất sắc trong lao động, học tập, công tác, chiến đấu hoặc trong phòng, chống tội phạm </w:t>
      </w:r>
      <w:r w:rsidRPr="004A4760">
        <w:rPr>
          <w:spacing w:val="-4"/>
          <w:sz w:val="28"/>
          <w:szCs w:val="28"/>
          <w:lang w:val="vi-VN"/>
        </w:rPr>
        <w:t>được các cơ quan nhà nước có thẩm quyền quyết định khen thưởng hoặc xác nhận</w:t>
      </w:r>
      <w:r w:rsidRPr="004A4760">
        <w:rPr>
          <w:sz w:val="28"/>
          <w:szCs w:val="28"/>
          <w:lang w:val="vi-VN"/>
        </w:rPr>
        <w:t>.</w:t>
      </w:r>
    </w:p>
    <w:p w:rsidR="00E20259" w:rsidRPr="004A4760" w:rsidRDefault="00B22D9A"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3. </w:t>
      </w:r>
      <w:r w:rsidRPr="004A4760">
        <w:rPr>
          <w:i/>
          <w:iCs/>
          <w:sz w:val="28"/>
          <w:szCs w:val="28"/>
          <w:lang w:val="vi-VN"/>
        </w:rPr>
        <w:t>Người bị bệnh hiểm nghèo</w:t>
      </w:r>
      <w:r w:rsidRPr="004A4760">
        <w:rPr>
          <w:sz w:val="28"/>
          <w:szCs w:val="28"/>
          <w:lang w:val="vi-VN"/>
        </w:rPr>
        <w:t xml:space="preserve"> là trường hợp người chấp hành án đang </w:t>
      </w:r>
      <w:r w:rsidRPr="004A4760">
        <w:rPr>
          <w:spacing w:val="-4"/>
          <w:sz w:val="28"/>
          <w:szCs w:val="28"/>
          <w:lang w:val="vi-VN"/>
        </w:rPr>
        <w:t>bị những căn bệnh nguy hiểm đến tính mạng, khó có phương thức chữa trị</w:t>
      </w:r>
      <w:r w:rsidR="001F79E1" w:rsidRPr="004A4760">
        <w:rPr>
          <w:spacing w:val="-4"/>
          <w:sz w:val="28"/>
          <w:szCs w:val="28"/>
          <w:lang w:val="vi-VN"/>
        </w:rPr>
        <w:t xml:space="preserve"> (ví dụ</w:t>
      </w:r>
      <w:r w:rsidR="001F79E1" w:rsidRPr="004A4760">
        <w:rPr>
          <w:sz w:val="28"/>
          <w:szCs w:val="28"/>
          <w:lang w:val="vi-VN"/>
        </w:rPr>
        <w:t>:</w:t>
      </w:r>
      <w:r w:rsidRPr="004A4760">
        <w:rPr>
          <w:sz w:val="28"/>
          <w:szCs w:val="28"/>
          <w:lang w:val="vi-VN"/>
        </w:rPr>
        <w:t xml:space="preserve"> Ung thư giai đoạn cuối, </w:t>
      </w:r>
      <w:r w:rsidR="001F79E1" w:rsidRPr="004A4760">
        <w:rPr>
          <w:sz w:val="28"/>
          <w:szCs w:val="28"/>
          <w:lang w:val="vi-VN"/>
        </w:rPr>
        <w:t xml:space="preserve">nhiễm HIV đã chuyển giai đoạn lâm sàng IV, </w:t>
      </w:r>
      <w:r w:rsidRPr="004A4760">
        <w:rPr>
          <w:sz w:val="28"/>
          <w:szCs w:val="28"/>
          <w:lang w:val="vi-VN"/>
        </w:rPr>
        <w:t xml:space="preserve">lao nặng </w:t>
      </w:r>
      <w:r w:rsidRPr="004A4760">
        <w:rPr>
          <w:spacing w:val="-6"/>
          <w:sz w:val="28"/>
          <w:szCs w:val="28"/>
          <w:lang w:val="vi-VN"/>
        </w:rPr>
        <w:t>độ 4 kháng thuốc, xơ gan cổ chướng, suy tim độ III trở lên, suy thận độ IV trở lên</w:t>
      </w:r>
      <w:r w:rsidR="001F79E1" w:rsidRPr="004A4760">
        <w:rPr>
          <w:spacing w:val="-6"/>
          <w:sz w:val="28"/>
          <w:szCs w:val="28"/>
          <w:lang w:val="vi-VN"/>
        </w:rPr>
        <w:t>)</w:t>
      </w:r>
      <w:r w:rsidR="00066291">
        <w:rPr>
          <w:spacing w:val="-6"/>
          <w:sz w:val="28"/>
          <w:szCs w:val="28"/>
        </w:rPr>
        <w:t xml:space="preserve"> </w:t>
      </w:r>
      <w:r w:rsidRPr="004A4760">
        <w:rPr>
          <w:spacing w:val="-6"/>
          <w:sz w:val="28"/>
          <w:szCs w:val="28"/>
          <w:lang w:val="vi-VN"/>
        </w:rPr>
        <w:t>hoặc mắc bệnh khác dẫn đến không có khả năng tự phục vụ bản thân, tiên lượng xấu</w:t>
      </w:r>
      <w:r w:rsidRPr="004A4760">
        <w:rPr>
          <w:sz w:val="28"/>
          <w:szCs w:val="28"/>
          <w:lang w:val="vi-VN"/>
        </w:rPr>
        <w:t>, nguy cơ tử vong cao.</w:t>
      </w:r>
    </w:p>
    <w:p w:rsidR="00E20259" w:rsidRPr="004A4760" w:rsidRDefault="00B22D9A"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4. </w:t>
      </w:r>
      <w:r w:rsidRPr="004A4760">
        <w:rPr>
          <w:i/>
          <w:iCs/>
          <w:sz w:val="28"/>
          <w:szCs w:val="28"/>
          <w:lang w:val="vi-VN"/>
        </w:rPr>
        <w:t>Người đã quá già yếu</w:t>
      </w:r>
      <w:r w:rsidRPr="004A4760">
        <w:rPr>
          <w:sz w:val="28"/>
          <w:szCs w:val="28"/>
          <w:lang w:val="vi-VN"/>
        </w:rPr>
        <w:t> là người từ 70 tuổi trở lên hoặc người từ 60 tuổi trở lên nhưng thường xuyên ốm đau.</w:t>
      </w:r>
    </w:p>
    <w:p w:rsidR="00E20259" w:rsidRPr="004A4760" w:rsidRDefault="00B22D9A"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pacing w:val="-6"/>
          <w:sz w:val="28"/>
          <w:szCs w:val="28"/>
          <w:lang w:val="vi-VN"/>
        </w:rPr>
        <w:t xml:space="preserve">5. </w:t>
      </w:r>
      <w:r w:rsidRPr="004A4760">
        <w:rPr>
          <w:i/>
          <w:iCs/>
          <w:spacing w:val="-6"/>
          <w:sz w:val="28"/>
          <w:szCs w:val="28"/>
          <w:lang w:val="vi-VN"/>
        </w:rPr>
        <w:t>Bồi thường một phần nghĩa vụ dân sự</w:t>
      </w:r>
      <w:r w:rsidRPr="004A4760">
        <w:rPr>
          <w:spacing w:val="-6"/>
          <w:sz w:val="28"/>
          <w:szCs w:val="28"/>
          <w:lang w:val="vi-VN"/>
        </w:rPr>
        <w:t xml:space="preserve"> được hiểu là đã bồi thường ít nhất</w:t>
      </w:r>
      <w:r w:rsidRPr="004A4760">
        <w:rPr>
          <w:sz w:val="28"/>
          <w:szCs w:val="28"/>
          <w:lang w:val="vi-VN"/>
        </w:rPr>
        <w:t xml:space="preserve"> một phần hai nghĩa vụ dân sự theo bản án, quyết định của Tòa án. </w:t>
      </w:r>
    </w:p>
    <w:p w:rsidR="00E20259" w:rsidRPr="004A4760" w:rsidRDefault="00B22D9A"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Trường hợp người bị kết án bồi thường được ít hơn một phần hai nghĩa vụ dân sự theo bản án, quyết định của Tòa án nhưng có văn bản miễn, giảm một phần nghĩa vụ dân sự hoặc có thỏa thuận khác của phía người được bồi thường (có xác nhận của cơ quan có thẩm quyền) thể hiện người bị kết án đã bồi thường được một phần hai nghĩa vụ dân sự thì cũng được coi là đã bồi thường một phần nghĩa vụ dân sự.</w:t>
      </w:r>
    </w:p>
    <w:p w:rsidR="00E20259" w:rsidRPr="004A4760" w:rsidRDefault="004B1A90" w:rsidP="004A4760">
      <w:pPr>
        <w:shd w:val="clear" w:color="auto" w:fill="FFFFFF"/>
        <w:spacing w:before="120" w:after="120" w:line="250" w:lineRule="auto"/>
        <w:ind w:firstLine="720"/>
        <w:jc w:val="both"/>
        <w:rPr>
          <w:rFonts w:eastAsia="Times New Roman" w:cs="Times New Roman"/>
          <w:lang w:val="vi-VN"/>
        </w:rPr>
      </w:pPr>
      <w:r w:rsidRPr="004A4760">
        <w:rPr>
          <w:rFonts w:eastAsia="Times New Roman" w:cs="Times New Roman"/>
          <w:b/>
          <w:lang w:val="vi-VN"/>
        </w:rPr>
        <w:t xml:space="preserve">Điều </w:t>
      </w:r>
      <w:r w:rsidR="001818C3" w:rsidRPr="004A4760">
        <w:rPr>
          <w:rFonts w:eastAsia="Times New Roman" w:cs="Times New Roman"/>
          <w:b/>
          <w:lang w:val="vi-VN"/>
        </w:rPr>
        <w:t>4</w:t>
      </w:r>
      <w:r w:rsidRPr="004A4760">
        <w:rPr>
          <w:rFonts w:eastAsia="Times New Roman" w:cs="Times New Roman"/>
          <w:b/>
          <w:lang w:val="vi-VN"/>
        </w:rPr>
        <w:t>.</w:t>
      </w:r>
      <w:r w:rsidR="00491D0F" w:rsidRPr="004A4760">
        <w:rPr>
          <w:rFonts w:eastAsia="Times New Roman" w:cs="Times New Roman"/>
          <w:b/>
          <w:lang w:val="vi-VN"/>
        </w:rPr>
        <w:t xml:space="preserve"> M</w:t>
      </w:r>
      <w:r w:rsidRPr="004A4760">
        <w:rPr>
          <w:rFonts w:eastAsia="Times New Roman" w:cs="Times New Roman"/>
          <w:b/>
          <w:lang w:val="vi-VN"/>
        </w:rPr>
        <w:t xml:space="preserve">ẫu </w:t>
      </w:r>
      <w:r w:rsidR="00491D0F" w:rsidRPr="004A4760">
        <w:rPr>
          <w:rFonts w:eastAsia="Times New Roman" w:cs="Times New Roman"/>
          <w:b/>
          <w:lang w:val="vi-VN"/>
        </w:rPr>
        <w:t xml:space="preserve">các </w:t>
      </w:r>
      <w:r w:rsidRPr="004A4760">
        <w:rPr>
          <w:rFonts w:eastAsia="Times New Roman" w:cs="Times New Roman"/>
          <w:b/>
          <w:lang w:val="vi-VN"/>
        </w:rPr>
        <w:t>văn bản ban hành kèm theo</w:t>
      </w:r>
      <w:r w:rsidR="00491D0F" w:rsidRPr="004A4760">
        <w:rPr>
          <w:rFonts w:eastAsia="Times New Roman" w:cs="Times New Roman"/>
          <w:b/>
          <w:lang w:val="vi-VN"/>
        </w:rPr>
        <w:t xml:space="preserve"> Thông tư liên tịch</w:t>
      </w:r>
    </w:p>
    <w:p w:rsidR="00E20259" w:rsidRPr="004A4760" w:rsidRDefault="00DD0A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1. Quyết định giảm thời hạn chấp hành án phạt cải tạo không giam giữ (Mẫu</w:t>
      </w:r>
      <w:r w:rsidR="00077330">
        <w:rPr>
          <w:rFonts w:eastAsia="Times New Roman" w:cs="Times New Roman"/>
          <w:szCs w:val="28"/>
        </w:rPr>
        <w:t xml:space="preserve"> số</w:t>
      </w:r>
      <w:r w:rsidRPr="004A4760">
        <w:rPr>
          <w:rFonts w:eastAsia="Times New Roman" w:cs="Times New Roman"/>
          <w:szCs w:val="28"/>
          <w:lang w:val="vi-VN"/>
        </w:rPr>
        <w:t xml:space="preserve"> 01).</w:t>
      </w:r>
    </w:p>
    <w:p w:rsidR="00E20259" w:rsidRPr="004A4760" w:rsidRDefault="00DD0A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 xml:space="preserve">2. Quyết định không chấp nhận giảm thời hạn chấp hành án phạt cải tạo không giam giữ (Mẫu </w:t>
      </w:r>
      <w:r w:rsidR="00077330">
        <w:rPr>
          <w:rFonts w:eastAsia="Times New Roman" w:cs="Times New Roman"/>
          <w:szCs w:val="28"/>
        </w:rPr>
        <w:t xml:space="preserve">số </w:t>
      </w:r>
      <w:r w:rsidRPr="004A4760">
        <w:rPr>
          <w:rFonts w:eastAsia="Times New Roman" w:cs="Times New Roman"/>
          <w:szCs w:val="28"/>
          <w:lang w:val="vi-VN"/>
        </w:rPr>
        <w:t>02).</w:t>
      </w:r>
    </w:p>
    <w:p w:rsidR="00E20259" w:rsidRPr="00077330" w:rsidRDefault="00DD0A40" w:rsidP="004A4760">
      <w:pPr>
        <w:shd w:val="clear" w:color="auto" w:fill="FFFFFF"/>
        <w:spacing w:before="120" w:after="120" w:line="250" w:lineRule="auto"/>
        <w:ind w:firstLine="720"/>
        <w:jc w:val="both"/>
        <w:rPr>
          <w:rFonts w:eastAsia="Times New Roman" w:cs="Times New Roman"/>
          <w:spacing w:val="-4"/>
          <w:szCs w:val="28"/>
          <w:lang w:val="vi-VN"/>
        </w:rPr>
      </w:pPr>
      <w:r w:rsidRPr="00077330">
        <w:rPr>
          <w:rFonts w:eastAsia="Times New Roman" w:cs="Times New Roman"/>
          <w:spacing w:val="-4"/>
          <w:szCs w:val="28"/>
          <w:lang w:val="vi-VN"/>
        </w:rPr>
        <w:lastRenderedPageBreak/>
        <w:t xml:space="preserve">3. Quyết định miễn chấp hành án phạt cải tạo không giam giữ (Mẫu </w:t>
      </w:r>
      <w:r w:rsidR="00077330" w:rsidRPr="00077330">
        <w:rPr>
          <w:rFonts w:eastAsia="Times New Roman" w:cs="Times New Roman"/>
          <w:spacing w:val="-4"/>
          <w:szCs w:val="28"/>
        </w:rPr>
        <w:t xml:space="preserve">số </w:t>
      </w:r>
      <w:r w:rsidRPr="00077330">
        <w:rPr>
          <w:rFonts w:eastAsia="Times New Roman" w:cs="Times New Roman"/>
          <w:spacing w:val="-4"/>
          <w:szCs w:val="28"/>
          <w:lang w:val="vi-VN"/>
        </w:rPr>
        <w:t>03).</w:t>
      </w:r>
    </w:p>
    <w:p w:rsidR="00E20259" w:rsidRPr="004A4760" w:rsidRDefault="00DD0A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 xml:space="preserve">4. Quyết định không chấp nhận miễn chấp hành án phạt cải tạo không giam giữ (Mẫu </w:t>
      </w:r>
      <w:r w:rsidR="00077330">
        <w:rPr>
          <w:rFonts w:eastAsia="Times New Roman" w:cs="Times New Roman"/>
          <w:szCs w:val="28"/>
        </w:rPr>
        <w:t xml:space="preserve">số </w:t>
      </w:r>
      <w:r w:rsidRPr="004A4760">
        <w:rPr>
          <w:rFonts w:eastAsia="Times New Roman" w:cs="Times New Roman"/>
          <w:szCs w:val="28"/>
          <w:lang w:val="vi-VN"/>
        </w:rPr>
        <w:t>04).</w:t>
      </w:r>
    </w:p>
    <w:p w:rsidR="00E20259" w:rsidRPr="004A4760" w:rsidRDefault="00DD0A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 xml:space="preserve">5. Quyết định miễn chấp hành thời hạn cấm cư trú còn lại (Mẫu </w:t>
      </w:r>
      <w:r w:rsidR="00077330">
        <w:rPr>
          <w:rFonts w:eastAsia="Times New Roman" w:cs="Times New Roman"/>
          <w:szCs w:val="28"/>
        </w:rPr>
        <w:t xml:space="preserve">số </w:t>
      </w:r>
      <w:r w:rsidRPr="004A4760">
        <w:rPr>
          <w:rFonts w:eastAsia="Times New Roman" w:cs="Times New Roman"/>
          <w:szCs w:val="28"/>
          <w:lang w:val="vi-VN"/>
        </w:rPr>
        <w:t>05).</w:t>
      </w:r>
    </w:p>
    <w:p w:rsidR="00E20259" w:rsidRPr="004A4760" w:rsidRDefault="00DD0A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pacing w:val="-6"/>
          <w:szCs w:val="28"/>
          <w:lang w:val="vi-VN"/>
        </w:rPr>
        <w:t>6. Quyết định không chấp nhận miễn chấp hành thời hạn cấm cư trú còn lại</w:t>
      </w:r>
      <w:r w:rsidRPr="004A4760">
        <w:rPr>
          <w:rFonts w:eastAsia="Times New Roman" w:cs="Times New Roman"/>
          <w:szCs w:val="28"/>
          <w:lang w:val="vi-VN"/>
        </w:rPr>
        <w:t xml:space="preserve"> (Mẫu </w:t>
      </w:r>
      <w:r w:rsidR="00077330">
        <w:rPr>
          <w:rFonts w:eastAsia="Times New Roman" w:cs="Times New Roman"/>
          <w:szCs w:val="28"/>
        </w:rPr>
        <w:t xml:space="preserve">số </w:t>
      </w:r>
      <w:r w:rsidRPr="004A4760">
        <w:rPr>
          <w:rFonts w:eastAsia="Times New Roman" w:cs="Times New Roman"/>
          <w:szCs w:val="28"/>
          <w:lang w:val="vi-VN"/>
        </w:rPr>
        <w:t>06).</w:t>
      </w:r>
    </w:p>
    <w:p w:rsidR="00E20259" w:rsidRPr="004A4760" w:rsidRDefault="00DD0A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 xml:space="preserve">7. Quyết định miễn chấp hành thời hạn quản chế còn lại (Mẫu </w:t>
      </w:r>
      <w:r w:rsidR="00077330">
        <w:rPr>
          <w:rFonts w:eastAsia="Times New Roman" w:cs="Times New Roman"/>
          <w:szCs w:val="28"/>
        </w:rPr>
        <w:t xml:space="preserve">số </w:t>
      </w:r>
      <w:r w:rsidRPr="004A4760">
        <w:rPr>
          <w:rFonts w:eastAsia="Times New Roman" w:cs="Times New Roman"/>
          <w:szCs w:val="28"/>
          <w:lang w:val="vi-VN"/>
        </w:rPr>
        <w:t>07).</w:t>
      </w:r>
    </w:p>
    <w:p w:rsidR="00E20259" w:rsidRPr="004A4760" w:rsidRDefault="00DD0A40" w:rsidP="004A4760">
      <w:pPr>
        <w:shd w:val="clear" w:color="auto" w:fill="FFFFFF"/>
        <w:spacing w:before="120" w:after="120" w:line="250" w:lineRule="auto"/>
        <w:ind w:firstLine="720"/>
        <w:jc w:val="both"/>
        <w:rPr>
          <w:rFonts w:eastAsia="Times New Roman" w:cs="Times New Roman"/>
          <w:sz w:val="20"/>
          <w:szCs w:val="28"/>
          <w:lang w:val="vi-VN"/>
        </w:rPr>
      </w:pPr>
      <w:r w:rsidRPr="004A4760">
        <w:rPr>
          <w:rFonts w:eastAsia="Times New Roman" w:cs="Times New Roman"/>
          <w:szCs w:val="28"/>
          <w:lang w:val="vi-VN"/>
        </w:rPr>
        <w:t>8. Quyết định không chấp nhận miễn chấp hành thời hạn quản chế còn lại (Mẫu</w:t>
      </w:r>
      <w:r w:rsidR="00077330">
        <w:rPr>
          <w:rFonts w:eastAsia="Times New Roman" w:cs="Times New Roman"/>
          <w:szCs w:val="28"/>
        </w:rPr>
        <w:t xml:space="preserve"> số</w:t>
      </w:r>
      <w:r w:rsidRPr="004A4760">
        <w:rPr>
          <w:rFonts w:eastAsia="Times New Roman" w:cs="Times New Roman"/>
          <w:szCs w:val="28"/>
          <w:lang w:val="vi-VN"/>
        </w:rPr>
        <w:t xml:space="preserve"> 08).</w:t>
      </w:r>
    </w:p>
    <w:p w:rsidR="00E20259" w:rsidRPr="004A4760" w:rsidRDefault="00E47A57" w:rsidP="004A4760">
      <w:pPr>
        <w:pStyle w:val="Heading1"/>
        <w:spacing w:line="250" w:lineRule="auto"/>
        <w:ind w:firstLine="720"/>
        <w:jc w:val="center"/>
        <w:rPr>
          <w:rFonts w:eastAsia="Times New Roman" w:cs="Times New Roman"/>
          <w:lang w:val="vi-VN"/>
        </w:rPr>
      </w:pPr>
      <w:r w:rsidRPr="004A4760">
        <w:rPr>
          <w:rFonts w:eastAsia="Times New Roman" w:cs="Times New Roman"/>
          <w:lang w:val="vi-VN"/>
        </w:rPr>
        <w:t>C</w:t>
      </w:r>
      <w:r w:rsidR="00362F24" w:rsidRPr="004A4760">
        <w:rPr>
          <w:rFonts w:eastAsia="Times New Roman" w:cs="Times New Roman"/>
          <w:lang w:val="vi-VN"/>
        </w:rPr>
        <w:t>hương II</w:t>
      </w:r>
    </w:p>
    <w:p w:rsidR="00E20259" w:rsidRPr="004A4760" w:rsidRDefault="00925878" w:rsidP="004A4760">
      <w:pPr>
        <w:shd w:val="clear" w:color="auto" w:fill="FFFFFF"/>
        <w:spacing w:after="0" w:line="250" w:lineRule="auto"/>
        <w:ind w:firstLine="720"/>
        <w:jc w:val="center"/>
        <w:rPr>
          <w:rFonts w:eastAsia="Times New Roman" w:cs="Times New Roman"/>
          <w:b/>
          <w:bCs/>
          <w:sz w:val="26"/>
          <w:szCs w:val="26"/>
          <w:lang w:val="vi-VN"/>
        </w:rPr>
      </w:pPr>
      <w:r w:rsidRPr="004A4760">
        <w:rPr>
          <w:rFonts w:eastAsia="Times New Roman" w:cs="Times New Roman"/>
          <w:b/>
          <w:bCs/>
          <w:sz w:val="26"/>
          <w:szCs w:val="26"/>
          <w:lang w:val="vi-VN"/>
        </w:rPr>
        <w:t>TRÌNH TỰ, THỦ TỤCGIẢM THỜI HẠN</w:t>
      </w:r>
    </w:p>
    <w:p w:rsidR="00E20259" w:rsidRPr="004A4760" w:rsidRDefault="00925878" w:rsidP="004A4760">
      <w:pPr>
        <w:shd w:val="clear" w:color="auto" w:fill="FFFFFF"/>
        <w:spacing w:after="0" w:line="250" w:lineRule="auto"/>
        <w:ind w:firstLine="720"/>
        <w:jc w:val="center"/>
        <w:rPr>
          <w:rFonts w:eastAsia="Times New Roman" w:cs="Times New Roman"/>
          <w:b/>
          <w:bCs/>
          <w:sz w:val="26"/>
          <w:szCs w:val="26"/>
          <w:lang w:val="vi-VN"/>
        </w:rPr>
      </w:pPr>
      <w:r w:rsidRPr="004A4760">
        <w:rPr>
          <w:rFonts w:eastAsia="Times New Roman" w:cs="Times New Roman"/>
          <w:b/>
          <w:bCs/>
          <w:sz w:val="26"/>
          <w:szCs w:val="26"/>
          <w:lang w:val="vi-VN"/>
        </w:rPr>
        <w:t>CHẤP HÀNH ÁN</w:t>
      </w:r>
      <w:r w:rsidR="008973D4">
        <w:rPr>
          <w:rFonts w:eastAsia="Times New Roman" w:cs="Times New Roman"/>
          <w:b/>
          <w:bCs/>
          <w:sz w:val="26"/>
          <w:szCs w:val="26"/>
        </w:rPr>
        <w:t xml:space="preserve"> </w:t>
      </w:r>
      <w:r w:rsidRPr="004A4760">
        <w:rPr>
          <w:rFonts w:eastAsia="Times New Roman" w:cs="Times New Roman"/>
          <w:b/>
          <w:bCs/>
          <w:sz w:val="26"/>
          <w:szCs w:val="26"/>
          <w:lang w:val="vi-VN"/>
        </w:rPr>
        <w:t>PHẠT CẢI TẠO KHÔNG GIAM GIỮ</w:t>
      </w:r>
    </w:p>
    <w:p w:rsidR="00E20259" w:rsidRPr="004A4760" w:rsidRDefault="004B1A90" w:rsidP="004A4760">
      <w:pPr>
        <w:pStyle w:val="Heading1"/>
        <w:spacing w:before="240" w:after="120" w:line="250" w:lineRule="auto"/>
        <w:ind w:firstLine="720"/>
        <w:jc w:val="both"/>
        <w:rPr>
          <w:rFonts w:ascii="Times New Roman Bold" w:eastAsia="Times New Roman" w:hAnsi="Times New Roman Bold" w:cs="Times New Roman"/>
          <w:lang w:val="vi-VN"/>
        </w:rPr>
      </w:pPr>
      <w:r w:rsidRPr="004A4760">
        <w:rPr>
          <w:rFonts w:ascii="Times New Roman Bold" w:eastAsia="Times New Roman" w:hAnsi="Times New Roman Bold" w:cs="Times New Roman"/>
          <w:lang w:val="vi-VN"/>
        </w:rPr>
        <w:t xml:space="preserve">Điều </w:t>
      </w:r>
      <w:r w:rsidR="00D143EE" w:rsidRPr="004A4760">
        <w:rPr>
          <w:rFonts w:ascii="Times New Roman Bold" w:eastAsia="Times New Roman" w:hAnsi="Times New Roman Bold" w:cs="Times New Roman"/>
          <w:lang w:val="vi-VN"/>
        </w:rPr>
        <w:t>5</w:t>
      </w:r>
      <w:r w:rsidRPr="004A4760">
        <w:rPr>
          <w:rFonts w:ascii="Times New Roman Bold" w:eastAsia="Times New Roman" w:hAnsi="Times New Roman Bold" w:cs="Times New Roman"/>
          <w:lang w:val="vi-VN"/>
        </w:rPr>
        <w:t xml:space="preserve">. </w:t>
      </w:r>
      <w:r w:rsidR="00DD0A40" w:rsidRPr="004A4760">
        <w:rPr>
          <w:rFonts w:ascii="Times New Roman Bold" w:eastAsia="Times New Roman" w:hAnsi="Times New Roman Bold" w:cs="Times New Roman"/>
          <w:lang w:val="vi-VN"/>
        </w:rPr>
        <w:t>H</w:t>
      </w:r>
      <w:r w:rsidR="00133AE4" w:rsidRPr="004A4760">
        <w:rPr>
          <w:rFonts w:ascii="Times New Roman Bold" w:eastAsia="Times New Roman" w:hAnsi="Times New Roman Bold" w:cs="Times New Roman"/>
          <w:lang w:val="vi-VN"/>
        </w:rPr>
        <w:t>ồ sơ</w:t>
      </w:r>
      <w:r w:rsidR="008973D4">
        <w:rPr>
          <w:rFonts w:asciiTheme="minorHAnsi" w:eastAsia="Times New Roman" w:hAnsiTheme="minorHAnsi" w:cs="Times New Roman"/>
        </w:rPr>
        <w:t xml:space="preserve"> </w:t>
      </w:r>
      <w:r w:rsidRPr="004A4760">
        <w:rPr>
          <w:rFonts w:ascii="Times New Roman Bold" w:eastAsia="Times New Roman" w:hAnsi="Times New Roman Bold" w:cs="Times New Roman"/>
          <w:lang w:val="vi-VN"/>
        </w:rPr>
        <w:t xml:space="preserve">đề nghị giảm thời hạn chấp hành án phạt cải tạo không giam giữ </w:t>
      </w:r>
    </w:p>
    <w:p w:rsidR="00E20259" w:rsidRPr="004A4760" w:rsidRDefault="00DD0A40"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1. Đơn đề nghị giảm thời hạn chấp hành án của người chấp hành án. Trường hợp người chấp hành án không thể tự mình làm đơn đề nghị thì người thân thích của người chấp hành án hoặc đại diện cơ quan, tổ chức nơi người chấp hành án làm việc</w:t>
      </w:r>
      <w:r w:rsidR="00B91838" w:rsidRPr="004A4760">
        <w:rPr>
          <w:sz w:val="28"/>
          <w:szCs w:val="28"/>
          <w:lang w:val="vi-VN"/>
        </w:rPr>
        <w:t xml:space="preserve"> đề nghị thay</w:t>
      </w:r>
      <w:r w:rsidRPr="004A4760">
        <w:rPr>
          <w:sz w:val="28"/>
          <w:szCs w:val="28"/>
          <w:lang w:val="vi-VN"/>
        </w:rPr>
        <w:t>.</w:t>
      </w:r>
    </w:p>
    <w:p w:rsidR="00E20259" w:rsidRPr="004A4760" w:rsidRDefault="00DD0A40"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2. C</w:t>
      </w:r>
      <w:r w:rsidR="004602FD" w:rsidRPr="004A4760">
        <w:rPr>
          <w:sz w:val="28"/>
          <w:szCs w:val="28"/>
          <w:lang w:val="vi-VN"/>
        </w:rPr>
        <w:t>ác tài liệu quy định tại điểm b và điểm</w:t>
      </w:r>
      <w:r w:rsidRPr="004A4760">
        <w:rPr>
          <w:sz w:val="28"/>
          <w:szCs w:val="28"/>
          <w:lang w:val="vi-VN"/>
        </w:rPr>
        <w:t xml:space="preserve"> c khoản 3 Điều 103</w:t>
      </w:r>
      <w:r w:rsidR="000263F7" w:rsidRPr="004A4760">
        <w:rPr>
          <w:sz w:val="28"/>
          <w:szCs w:val="28"/>
          <w:lang w:val="vi-VN"/>
        </w:rPr>
        <w:t xml:space="preserve"> của</w:t>
      </w:r>
      <w:r w:rsidRPr="004A4760">
        <w:rPr>
          <w:sz w:val="28"/>
          <w:szCs w:val="28"/>
          <w:lang w:val="vi-VN"/>
        </w:rPr>
        <w:t xml:space="preserve"> Luật Thi hành án</w:t>
      </w:r>
      <w:r w:rsidR="000263F7" w:rsidRPr="004A4760">
        <w:rPr>
          <w:sz w:val="28"/>
          <w:szCs w:val="28"/>
          <w:lang w:val="vi-VN"/>
        </w:rPr>
        <w:t xml:space="preserve"> hình sự.</w:t>
      </w:r>
    </w:p>
    <w:p w:rsidR="00E20259" w:rsidRPr="004A4760" w:rsidRDefault="00A025DB"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 xml:space="preserve">3. Trường hợp người chấp hành án được khen thưởng hoặc lập công thì </w:t>
      </w:r>
      <w:r w:rsidRPr="004A4760">
        <w:rPr>
          <w:spacing w:val="6"/>
          <w:sz w:val="28"/>
          <w:szCs w:val="28"/>
          <w:lang w:val="vi-VN"/>
        </w:rPr>
        <w:t xml:space="preserve">hồ sơ phải có quyết định khen thưởng hoặc giấy xác nhận của cơ quan có </w:t>
      </w:r>
      <w:r w:rsidRPr="004A4760">
        <w:rPr>
          <w:sz w:val="28"/>
          <w:szCs w:val="28"/>
          <w:lang w:val="vi-VN"/>
        </w:rPr>
        <w:t>thẩm quyền về việc người chấp hành án lập công (</w:t>
      </w:r>
      <w:r w:rsidR="00B91838" w:rsidRPr="004A4760">
        <w:rPr>
          <w:sz w:val="28"/>
          <w:szCs w:val="28"/>
          <w:lang w:val="vi-VN"/>
        </w:rPr>
        <w:t>ví dụ</w:t>
      </w:r>
      <w:r w:rsidRPr="004A4760">
        <w:rPr>
          <w:sz w:val="28"/>
          <w:szCs w:val="28"/>
          <w:lang w:val="vi-VN"/>
        </w:rPr>
        <w:t xml:space="preserve">: Giấy khen, Bằng khen, </w:t>
      </w:r>
      <w:r w:rsidRPr="004A4760">
        <w:rPr>
          <w:spacing w:val="-4"/>
          <w:sz w:val="28"/>
          <w:szCs w:val="28"/>
          <w:lang w:val="vi-VN"/>
        </w:rPr>
        <w:t>Bằng sáng chế hoặc Bằng độc quyền sáng chế của cơ quan, người có thẩm quyền).</w:t>
      </w:r>
    </w:p>
    <w:p w:rsidR="00E20259" w:rsidRPr="004A4760" w:rsidRDefault="00A025DB"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 xml:space="preserve">4. Trường hợp người chấp hành án bị bệnh hiểm nghèo thì hồ sơ phải có </w:t>
      </w:r>
      <w:r w:rsidRPr="004A4760">
        <w:rPr>
          <w:spacing w:val="-8"/>
          <w:sz w:val="28"/>
          <w:szCs w:val="28"/>
          <w:lang w:val="vi-VN"/>
        </w:rPr>
        <w:t>kết luận của Hội đồng giám định y khoa hoặc bản sao bệnh án, kết luận của bệnh viện</w:t>
      </w:r>
      <w:r w:rsidRPr="004A4760">
        <w:rPr>
          <w:sz w:val="28"/>
          <w:szCs w:val="28"/>
          <w:lang w:val="vi-VN"/>
        </w:rPr>
        <w:t xml:space="preserve"> cấp tỉnh hoặc cấp quân khu trở lên </w:t>
      </w:r>
      <w:r w:rsidR="00062358" w:rsidRPr="004A4760">
        <w:rPr>
          <w:sz w:val="28"/>
          <w:szCs w:val="28"/>
          <w:lang w:val="vi-VN"/>
        </w:rPr>
        <w:t xml:space="preserve">hoặc có kết luận của tổ chức pháp y công lập </w:t>
      </w:r>
      <w:r w:rsidRPr="004A4760">
        <w:rPr>
          <w:sz w:val="28"/>
          <w:szCs w:val="28"/>
          <w:lang w:val="vi-VN"/>
        </w:rPr>
        <w:t>về tình trạng b</w:t>
      </w:r>
      <w:r w:rsidR="00062358" w:rsidRPr="004A4760">
        <w:rPr>
          <w:sz w:val="28"/>
          <w:szCs w:val="28"/>
          <w:lang w:val="vi-VN"/>
        </w:rPr>
        <w:t>ệnh tật của người chấp hành án.</w:t>
      </w:r>
    </w:p>
    <w:p w:rsidR="00E20259" w:rsidRPr="004A4760" w:rsidRDefault="001F79E1" w:rsidP="004A4760">
      <w:pPr>
        <w:pStyle w:val="NormalWeb"/>
        <w:spacing w:before="120" w:beforeAutospacing="0" w:after="120" w:afterAutospacing="0" w:line="250" w:lineRule="auto"/>
        <w:ind w:firstLine="720"/>
        <w:jc w:val="both"/>
        <w:rPr>
          <w:spacing w:val="-6"/>
          <w:sz w:val="28"/>
          <w:szCs w:val="28"/>
          <w:lang w:val="vi-VN"/>
        </w:rPr>
      </w:pPr>
      <w:r w:rsidRPr="004A4760">
        <w:rPr>
          <w:spacing w:val="-4"/>
          <w:sz w:val="28"/>
          <w:szCs w:val="28"/>
          <w:lang w:val="vi-VN"/>
        </w:rPr>
        <w:t xml:space="preserve">Đối với </w:t>
      </w:r>
      <w:r w:rsidRPr="004A4760">
        <w:rPr>
          <w:sz w:val="28"/>
          <w:szCs w:val="28"/>
          <w:lang w:val="vi-VN"/>
        </w:rPr>
        <w:t>người chấp hành án phạt cải tạo không giam giữ</w:t>
      </w:r>
      <w:r w:rsidRPr="004A4760">
        <w:rPr>
          <w:spacing w:val="-4"/>
          <w:sz w:val="28"/>
          <w:szCs w:val="28"/>
          <w:lang w:val="vi-VN"/>
        </w:rPr>
        <w:t xml:space="preserve"> bị nhiễm HIV đã chuyển giai đoạn lâm sàng IV</w:t>
      </w:r>
      <w:r w:rsidRPr="004A4760">
        <w:rPr>
          <w:sz w:val="28"/>
          <w:szCs w:val="28"/>
          <w:lang w:val="vi-VN"/>
        </w:rPr>
        <w:t xml:space="preserve"> thì phải có kết quả xét nghiệm bị nhiễm HIV theo </w:t>
      </w:r>
      <w:r w:rsidRPr="004A4760">
        <w:rPr>
          <w:spacing w:val="6"/>
          <w:sz w:val="28"/>
          <w:szCs w:val="28"/>
          <w:lang w:val="vi-VN"/>
        </w:rPr>
        <w:t xml:space="preserve">quy định của Bộ Y tế và bản sao bệnh án hoặc kết luận của cơ quan y tế có </w:t>
      </w:r>
      <w:r w:rsidRPr="004A4760">
        <w:rPr>
          <w:spacing w:val="-8"/>
          <w:sz w:val="28"/>
          <w:szCs w:val="28"/>
          <w:lang w:val="vi-VN"/>
        </w:rPr>
        <w:t>thẩm quyền khẳng định đã chuyển giai đoạn lâm sàng IV, đang có nhiễm trùng cơ hội</w:t>
      </w:r>
      <w:r w:rsidRPr="004A4760">
        <w:rPr>
          <w:spacing w:val="-6"/>
          <w:sz w:val="28"/>
          <w:szCs w:val="28"/>
          <w:lang w:val="vi-VN"/>
        </w:rPr>
        <w:t xml:space="preserve"> và tiên lượng xấu, nguy cơ tử vong cao.</w:t>
      </w:r>
    </w:p>
    <w:p w:rsidR="00E20259" w:rsidRPr="004A4760" w:rsidRDefault="00A025DB"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t>5. Trường hợp người chấp hành án bồi thường được một phần nghĩa vụ dân sự thì phải có biên lai, hóa đơn, chứng từ thể hiện đã thực hiện được một phần hai nghĩa vụ dân sự hoặc</w:t>
      </w:r>
      <w:r w:rsidR="00066291">
        <w:rPr>
          <w:sz w:val="28"/>
          <w:szCs w:val="28"/>
        </w:rPr>
        <w:t xml:space="preserve"> </w:t>
      </w:r>
      <w:r w:rsidRPr="004A4760">
        <w:rPr>
          <w:sz w:val="28"/>
          <w:szCs w:val="28"/>
          <w:lang w:val="vi-VN"/>
        </w:rPr>
        <w:t>văn bản miễn, giảm một phần nghĩa vụ dân sự hoặc thỏa thuận khác của người được bồi thường (có xác nhận của cơ quan có thẩm quyền).</w:t>
      </w:r>
    </w:p>
    <w:p w:rsidR="00E20259" w:rsidRPr="004A4760" w:rsidRDefault="00A025DB" w:rsidP="004A4760">
      <w:pPr>
        <w:pStyle w:val="NormalWeb"/>
        <w:shd w:val="clear" w:color="auto" w:fill="FFFFFF"/>
        <w:spacing w:before="120" w:beforeAutospacing="0" w:after="120" w:afterAutospacing="0" w:line="250" w:lineRule="auto"/>
        <w:ind w:firstLine="720"/>
        <w:jc w:val="both"/>
        <w:rPr>
          <w:sz w:val="28"/>
          <w:szCs w:val="28"/>
          <w:lang w:val="vi-VN"/>
        </w:rPr>
      </w:pPr>
      <w:r w:rsidRPr="004A4760">
        <w:rPr>
          <w:sz w:val="28"/>
          <w:szCs w:val="28"/>
          <w:lang w:val="vi-VN"/>
        </w:rPr>
        <w:lastRenderedPageBreak/>
        <w:t>6. Tài liệu khác có liên quan.</w:t>
      </w:r>
    </w:p>
    <w:p w:rsidR="00E20259" w:rsidRPr="004A4760" w:rsidRDefault="00A025DB" w:rsidP="004A4760">
      <w:pPr>
        <w:pStyle w:val="NormalWeb"/>
        <w:shd w:val="clear" w:color="auto" w:fill="FFFFFF"/>
        <w:spacing w:before="120" w:beforeAutospacing="0" w:after="120" w:afterAutospacing="0" w:line="250" w:lineRule="auto"/>
        <w:ind w:firstLine="720"/>
        <w:jc w:val="both"/>
        <w:rPr>
          <w:b/>
          <w:sz w:val="28"/>
          <w:szCs w:val="28"/>
          <w:lang w:val="vi-VN"/>
        </w:rPr>
      </w:pPr>
      <w:r w:rsidRPr="004A4760">
        <w:rPr>
          <w:b/>
          <w:sz w:val="28"/>
          <w:szCs w:val="28"/>
          <w:lang w:val="vi-VN"/>
        </w:rPr>
        <w:t>Điều 6. Thủ tục đề nghị giảm thời hạn chấp hành án phạt cải tạo không giam giữ</w:t>
      </w:r>
    </w:p>
    <w:p w:rsidR="00E20259" w:rsidRPr="004A4760" w:rsidRDefault="00A025DB" w:rsidP="004A4760">
      <w:pPr>
        <w:shd w:val="clear" w:color="auto" w:fill="FFFFFF"/>
        <w:spacing w:before="120" w:after="120" w:line="250" w:lineRule="auto"/>
        <w:ind w:firstLine="720"/>
        <w:jc w:val="both"/>
        <w:rPr>
          <w:rFonts w:eastAsia="Times New Roman" w:cs="Times New Roman"/>
          <w:spacing w:val="-2"/>
          <w:szCs w:val="28"/>
          <w:lang w:val="vi-VN"/>
        </w:rPr>
      </w:pPr>
      <w:r w:rsidRPr="004A4760">
        <w:rPr>
          <w:rFonts w:eastAsia="Times New Roman" w:cs="Times New Roman"/>
          <w:spacing w:val="-2"/>
          <w:szCs w:val="28"/>
          <w:lang w:val="vi-VN"/>
        </w:rPr>
        <w:t>1. Thủ tục đề nghị giảm thời hạn chấp hành án phạt cải tạo không giam giữ được thực hiện theo quy định tại khoản 1, khoản 2 Điều 103 của Luật Thi hành án hình sự.</w:t>
      </w:r>
    </w:p>
    <w:p w:rsidR="00E20259" w:rsidRPr="004A4760" w:rsidRDefault="00A025DB" w:rsidP="004A4760">
      <w:pPr>
        <w:shd w:val="clear" w:color="auto" w:fill="FFFFFF"/>
        <w:spacing w:before="120" w:after="120" w:line="250" w:lineRule="auto"/>
        <w:ind w:firstLine="720"/>
        <w:jc w:val="both"/>
        <w:rPr>
          <w:rFonts w:eastAsia="Times New Roman" w:cs="Times New Roman"/>
          <w:spacing w:val="-2"/>
          <w:szCs w:val="28"/>
          <w:lang w:val="vi-VN"/>
        </w:rPr>
      </w:pPr>
      <w:r w:rsidRPr="004A4760">
        <w:rPr>
          <w:rFonts w:eastAsia="Times New Roman" w:cs="Times New Roman"/>
          <w:spacing w:val="-2"/>
          <w:szCs w:val="28"/>
          <w:lang w:val="vi-VN"/>
        </w:rPr>
        <w:t xml:space="preserve">2. Công an cấp xã nơi người chấp hành án cư trú có trách nhiệm </w:t>
      </w:r>
      <w:r w:rsidR="00101DE7" w:rsidRPr="004A4760">
        <w:rPr>
          <w:rFonts w:eastAsia="Times New Roman" w:cs="Times New Roman"/>
          <w:spacing w:val="-2"/>
          <w:szCs w:val="28"/>
        </w:rPr>
        <w:t xml:space="preserve">tham mưu, </w:t>
      </w:r>
      <w:r w:rsidRPr="004A4760">
        <w:rPr>
          <w:rFonts w:eastAsia="Times New Roman" w:cs="Times New Roman"/>
          <w:spacing w:val="-2"/>
          <w:szCs w:val="28"/>
          <w:lang w:val="vi-VN"/>
        </w:rPr>
        <w:t xml:space="preserve">giúp Ủy ban nhân dân cấp xã được giao giám sát, giáo dục người chấp hành án </w:t>
      </w:r>
      <w:r w:rsidRPr="004A4760">
        <w:rPr>
          <w:rFonts w:eastAsia="Times New Roman" w:cs="Times New Roman"/>
          <w:spacing w:val="-6"/>
          <w:szCs w:val="28"/>
          <w:lang w:val="vi-VN"/>
        </w:rPr>
        <w:t>phạt cải tạo không giam giữ rà soát</w:t>
      </w:r>
      <w:r w:rsidR="00697550" w:rsidRPr="004A4760">
        <w:rPr>
          <w:rFonts w:eastAsia="Times New Roman" w:cs="Times New Roman"/>
          <w:spacing w:val="-6"/>
          <w:szCs w:val="28"/>
        </w:rPr>
        <w:t xml:space="preserve"> người đủ điều kiện giảm thời hạn chấp hành án</w:t>
      </w:r>
      <w:r w:rsidR="00064E8F" w:rsidRPr="004A4760">
        <w:rPr>
          <w:rFonts w:eastAsia="Times New Roman" w:cs="Times New Roman"/>
          <w:spacing w:val="-8"/>
          <w:szCs w:val="28"/>
        </w:rPr>
        <w:t>phạt cải tạo không giam giữ</w:t>
      </w:r>
      <w:r w:rsidRPr="004A4760">
        <w:rPr>
          <w:rFonts w:eastAsia="Times New Roman" w:cs="Times New Roman"/>
          <w:spacing w:val="-8"/>
          <w:szCs w:val="28"/>
          <w:lang w:val="vi-VN"/>
        </w:rPr>
        <w:t>, báo cáo</w:t>
      </w:r>
      <w:r w:rsidR="00101DE7" w:rsidRPr="004A4760">
        <w:rPr>
          <w:rFonts w:eastAsia="Times New Roman" w:cs="Times New Roman"/>
          <w:spacing w:val="-8"/>
          <w:szCs w:val="28"/>
          <w:lang w:val="vi-VN"/>
        </w:rPr>
        <w:t xml:space="preserve"> cơ quan thi</w:t>
      </w:r>
      <w:r w:rsidRPr="004A4760">
        <w:rPr>
          <w:rFonts w:eastAsia="Times New Roman" w:cs="Times New Roman"/>
          <w:spacing w:val="-8"/>
          <w:szCs w:val="28"/>
          <w:lang w:val="vi-VN"/>
        </w:rPr>
        <w:t xml:space="preserve"> hành án hình sự Công an cấp huyện.</w:t>
      </w:r>
    </w:p>
    <w:p w:rsidR="00E20259" w:rsidRPr="004A4760" w:rsidRDefault="00A025DB" w:rsidP="004A4760">
      <w:pPr>
        <w:pStyle w:val="Heading1"/>
        <w:spacing w:before="120" w:after="120" w:line="250" w:lineRule="auto"/>
        <w:ind w:firstLine="720"/>
        <w:jc w:val="both"/>
        <w:rPr>
          <w:rFonts w:eastAsia="Times New Roman" w:cs="Times New Roman"/>
          <w:lang w:val="vi-VN"/>
        </w:rPr>
      </w:pPr>
      <w:r w:rsidRPr="004A4760">
        <w:rPr>
          <w:rFonts w:ascii="Times New Roman Bold" w:eastAsia="Times New Roman" w:hAnsi="Times New Roman Bold" w:cs="Times New Roman"/>
          <w:spacing w:val="-4"/>
          <w:lang w:val="vi-VN"/>
        </w:rPr>
        <w:t>Điều 7. Thủ tục xét, quyết định giảm thời hạn chấp hành án phạt cải tạo</w:t>
      </w:r>
      <w:r w:rsidRPr="004A4760">
        <w:rPr>
          <w:rFonts w:eastAsia="Times New Roman" w:cs="Times New Roman"/>
          <w:lang w:val="vi-VN"/>
        </w:rPr>
        <w:t xml:space="preserve"> không giam giữ</w:t>
      </w:r>
    </w:p>
    <w:p w:rsidR="00E20259" w:rsidRPr="004A4760" w:rsidRDefault="001C616B" w:rsidP="004A4760">
      <w:pPr>
        <w:pStyle w:val="ndieund"/>
        <w:widowControl w:val="0"/>
        <w:spacing w:before="120" w:line="250" w:lineRule="auto"/>
        <w:ind w:left="0"/>
        <w:rPr>
          <w:rFonts w:ascii="Times New Roman" w:hAnsi="Times New Roman"/>
          <w:szCs w:val="28"/>
          <w:lang w:val="vi-VN"/>
        </w:rPr>
      </w:pPr>
      <w:r w:rsidRPr="004A4760">
        <w:rPr>
          <w:szCs w:val="28"/>
          <w:lang w:val="vi-VN"/>
        </w:rPr>
        <w:t>1.</w:t>
      </w:r>
      <w:r w:rsidR="008661BA" w:rsidRPr="004A4760">
        <w:rPr>
          <w:rFonts w:ascii="Times New Roman" w:hAnsi="Times New Roman"/>
          <w:szCs w:val="28"/>
          <w:lang w:val="vi-VN"/>
        </w:rPr>
        <w:t xml:space="preserve">Tòa án tổ chức phiên họp xét, quyết định giảm thời hạn chấp hành án </w:t>
      </w:r>
      <w:r w:rsidR="008661BA" w:rsidRPr="004A4760">
        <w:rPr>
          <w:rFonts w:ascii="Times New Roman" w:hAnsi="Times New Roman"/>
          <w:spacing w:val="8"/>
          <w:szCs w:val="28"/>
          <w:lang w:val="vi-VN"/>
        </w:rPr>
        <w:t xml:space="preserve">phạt cải tạo không giam giữ theo quy định tại khoản 4 Điều 103 của Luật </w:t>
      </w:r>
      <w:r w:rsidR="008661BA" w:rsidRPr="004A4760">
        <w:rPr>
          <w:rFonts w:ascii="Times New Roman" w:hAnsi="Times New Roman"/>
          <w:szCs w:val="28"/>
          <w:lang w:val="vi-VN"/>
        </w:rPr>
        <w:t xml:space="preserve">Thi hành án hình sự. Chậm nhất là 03 ngày trước khi mở phiên họp, Tòa án thông báo bằng văn bản cho Viện kiểm sát cùng cấp biết để cử Kiểm sát viên tham dự phiên họp. </w:t>
      </w:r>
      <w:r w:rsidR="008661BA" w:rsidRPr="004A4760">
        <w:rPr>
          <w:rFonts w:ascii="Times New Roman" w:eastAsia="Times New Roman" w:hAnsi="Times New Roman"/>
          <w:szCs w:val="28"/>
          <w:lang w:val="vi-VN"/>
        </w:rPr>
        <w:t>Trường hợp Kiểm sát viên đã được cử không thể tham dự phiên họp thì Viện kiểm sát phải cử người khác tham gia</w:t>
      </w:r>
      <w:r w:rsidR="008661BA" w:rsidRPr="004A4760">
        <w:rPr>
          <w:rFonts w:ascii="Times New Roman" w:hAnsi="Times New Roman"/>
          <w:szCs w:val="28"/>
          <w:lang w:val="vi-VN"/>
        </w:rPr>
        <w:t>.</w:t>
      </w:r>
    </w:p>
    <w:p w:rsidR="00E20259" w:rsidRPr="004A4760" w:rsidRDefault="001F79E1" w:rsidP="004A4760">
      <w:pPr>
        <w:spacing w:before="120" w:after="120" w:line="250" w:lineRule="auto"/>
        <w:ind w:firstLine="720"/>
        <w:jc w:val="both"/>
        <w:rPr>
          <w:szCs w:val="28"/>
          <w:lang w:val="vi-VN"/>
        </w:rPr>
      </w:pPr>
      <w:r w:rsidRPr="004A4760">
        <w:rPr>
          <w:spacing w:val="-6"/>
          <w:szCs w:val="28"/>
          <w:lang w:val="vi-VN"/>
        </w:rPr>
        <w:t>Trường hợp cần bổ sung tài liệu hoặc tài liệu chưa rõ thì Thẩm phán đ</w:t>
      </w:r>
      <w:r w:rsidRPr="004A4760">
        <w:rPr>
          <w:rFonts w:eastAsia="Times New Roman"/>
          <w:spacing w:val="-6"/>
          <w:szCs w:val="28"/>
          <w:lang w:val="vi-VN"/>
        </w:rPr>
        <w:t>ề nghị</w:t>
      </w:r>
      <w:r w:rsidR="00101DE7" w:rsidRPr="004A4760">
        <w:rPr>
          <w:rFonts w:eastAsia="Times New Roman"/>
          <w:szCs w:val="28"/>
          <w:lang w:val="vi-VN"/>
        </w:rPr>
        <w:t xml:space="preserve"> cơ quan thi</w:t>
      </w:r>
      <w:r w:rsidRPr="004A4760">
        <w:rPr>
          <w:rFonts w:eastAsia="Times New Roman"/>
          <w:szCs w:val="28"/>
          <w:lang w:val="vi-VN"/>
        </w:rPr>
        <w:t xml:space="preserve"> hành án hình sự Công an cấp huyện,</w:t>
      </w:r>
      <w:r w:rsidR="00101DE7" w:rsidRPr="004A4760">
        <w:rPr>
          <w:rFonts w:eastAsia="Times New Roman"/>
          <w:szCs w:val="28"/>
          <w:lang w:val="vi-VN"/>
        </w:rPr>
        <w:t xml:space="preserve"> cơ quan thi</w:t>
      </w:r>
      <w:r w:rsidRPr="004A4760">
        <w:rPr>
          <w:rFonts w:eastAsia="Times New Roman"/>
          <w:szCs w:val="28"/>
          <w:lang w:val="vi-VN"/>
        </w:rPr>
        <w:t xml:space="preserve"> hành án hình sự cấp quân khu bổ sung hoặc làm rõ thêm đối với tài liệu chưa rõ. Văn bản đề nghị </w:t>
      </w:r>
      <w:r w:rsidRPr="004A4760">
        <w:rPr>
          <w:rFonts w:eastAsia="Times New Roman"/>
          <w:spacing w:val="-4"/>
          <w:szCs w:val="28"/>
          <w:lang w:val="vi-VN"/>
        </w:rPr>
        <w:t xml:space="preserve">này </w:t>
      </w:r>
      <w:r w:rsidRPr="004A4760">
        <w:rPr>
          <w:rFonts w:eastAsia="Times New Roman"/>
          <w:szCs w:val="28"/>
          <w:lang w:val="vi-VN"/>
        </w:rPr>
        <w:t>đồng thời gửi cho Viện kiểm sát cùng cấp biết. Trong thời hạn 03 ngày</w:t>
      </w:r>
      <w:r w:rsidR="00A14301" w:rsidRPr="004A4760">
        <w:rPr>
          <w:rFonts w:eastAsia="Times New Roman"/>
          <w:szCs w:val="28"/>
          <w:lang w:val="vi-VN"/>
        </w:rPr>
        <w:t xml:space="preserve"> làm việc</w:t>
      </w:r>
      <w:r w:rsidRPr="004A4760">
        <w:rPr>
          <w:rFonts w:eastAsia="Times New Roman"/>
          <w:szCs w:val="28"/>
          <w:lang w:val="vi-VN"/>
        </w:rPr>
        <w:t>, kể từ ngày nhận được yêu cầu của Tòa án, cơ quan đề nghị giảm thời hạn chấp hành án phạt cải tạo không giam giữ phải gửi tài liệu bổ sung hoặc làm rõ thêm tài liệu cho Tòa án và Viện kiểm sát cùng cấp với Tòa án.</w:t>
      </w:r>
    </w:p>
    <w:p w:rsidR="00E20259" w:rsidRPr="004A4760" w:rsidRDefault="008661BA" w:rsidP="004A4760">
      <w:pPr>
        <w:shd w:val="clear" w:color="auto" w:fill="FFFFFF"/>
        <w:spacing w:before="120" w:after="120" w:line="250"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2</w:t>
      </w:r>
      <w:r w:rsidR="00551FD9" w:rsidRPr="004A4760">
        <w:rPr>
          <w:rFonts w:eastAsia="Times New Roman" w:cs="Times New Roman"/>
          <w:spacing w:val="-8"/>
          <w:szCs w:val="28"/>
          <w:lang w:val="vi-VN"/>
        </w:rPr>
        <w:t>. Trình tự, thủ tục xét giảm thời hạn chấp hành án phạt cải tạo không giam giữ</w:t>
      </w:r>
    </w:p>
    <w:p w:rsidR="00E20259" w:rsidRPr="004A4760" w:rsidRDefault="00551FD9" w:rsidP="004A4760">
      <w:pPr>
        <w:keepLines/>
        <w:widowControl w:val="0"/>
        <w:overflowPunct w:val="0"/>
        <w:autoSpaceDE w:val="0"/>
        <w:autoSpaceDN w:val="0"/>
        <w:adjustRightInd w:val="0"/>
        <w:spacing w:before="120" w:after="120" w:line="250" w:lineRule="auto"/>
        <w:ind w:firstLine="720"/>
        <w:jc w:val="both"/>
        <w:textAlignment w:val="baseline"/>
        <w:rPr>
          <w:rFonts w:eastAsia="Calibri" w:cs="Times New Roman"/>
          <w:szCs w:val="28"/>
          <w:lang w:val="vi-VN"/>
        </w:rPr>
      </w:pPr>
      <w:r w:rsidRPr="004A4760">
        <w:rPr>
          <w:rFonts w:eastAsia="Calibri" w:cs="Times New Roman"/>
          <w:spacing w:val="-6"/>
          <w:szCs w:val="28"/>
          <w:lang w:val="vi-VN"/>
        </w:rPr>
        <w:t>a) Chủ tọa khai mạc phiên họp, giới thiệu thành phần Hội đồng, Kiểm sát viên</w:t>
      </w:r>
      <w:r w:rsidRPr="004A4760">
        <w:rPr>
          <w:rFonts w:eastAsia="Calibri" w:cs="Times New Roman"/>
          <w:szCs w:val="28"/>
          <w:lang w:val="vi-VN"/>
        </w:rPr>
        <w:t xml:space="preserve"> tham gia phiên họp, Thư ký phiên họp</w:t>
      </w:r>
      <w:r w:rsidR="001F79E1" w:rsidRPr="004A4760">
        <w:rPr>
          <w:rFonts w:eastAsia="Calibri" w:cs="Times New Roman"/>
          <w:szCs w:val="28"/>
          <w:lang w:val="vi-VN"/>
        </w:rPr>
        <w:t>.</w:t>
      </w:r>
    </w:p>
    <w:p w:rsidR="00E20259" w:rsidRPr="004A4760" w:rsidRDefault="00551FD9" w:rsidP="004A4760">
      <w:pPr>
        <w:keepLines/>
        <w:widowControl w:val="0"/>
        <w:overflowPunct w:val="0"/>
        <w:autoSpaceDE w:val="0"/>
        <w:autoSpaceDN w:val="0"/>
        <w:adjustRightInd w:val="0"/>
        <w:spacing w:before="120" w:after="120" w:line="250" w:lineRule="auto"/>
        <w:ind w:firstLine="720"/>
        <w:jc w:val="both"/>
        <w:textAlignment w:val="baseline"/>
        <w:rPr>
          <w:rFonts w:eastAsia="Times New Roman" w:cs="Times New Roman"/>
          <w:bCs/>
          <w:szCs w:val="28"/>
          <w:lang w:val="vi-VN"/>
        </w:rPr>
      </w:pPr>
      <w:r w:rsidRPr="004A4760">
        <w:rPr>
          <w:rFonts w:eastAsia="Calibri" w:cs="Times New Roman"/>
          <w:szCs w:val="28"/>
          <w:lang w:val="vi-VN"/>
        </w:rPr>
        <w:t xml:space="preserve">b) </w:t>
      </w:r>
      <w:r w:rsidRPr="004A4760">
        <w:rPr>
          <w:rFonts w:eastAsia="Times New Roman" w:cs="Times New Roman"/>
          <w:szCs w:val="28"/>
          <w:lang w:val="vi-VN"/>
        </w:rPr>
        <w:t xml:space="preserve">Một thành viên của Hội đồng trình bày hồ sơ đề nghị xét </w:t>
      </w:r>
      <w:r w:rsidRPr="004A4760">
        <w:rPr>
          <w:rFonts w:eastAsia="Times New Roman" w:cs="Times New Roman"/>
          <w:lang w:val="vi-VN"/>
        </w:rPr>
        <w:t>giảm thời hạn chấp hành án phạt cải tạo không giam giữ</w:t>
      </w:r>
      <w:r w:rsidR="00C02A17" w:rsidRPr="004A4760">
        <w:rPr>
          <w:rFonts w:eastAsia="Times New Roman" w:cs="Times New Roman"/>
          <w:bCs/>
          <w:szCs w:val="28"/>
          <w:lang w:val="vi-VN"/>
        </w:rPr>
        <w:t>.</w:t>
      </w:r>
    </w:p>
    <w:p w:rsidR="00E20259" w:rsidRPr="004A4760" w:rsidRDefault="00551FD9" w:rsidP="004A4760">
      <w:pPr>
        <w:keepLines/>
        <w:widowControl w:val="0"/>
        <w:overflowPunct w:val="0"/>
        <w:autoSpaceDE w:val="0"/>
        <w:autoSpaceDN w:val="0"/>
        <w:adjustRightInd w:val="0"/>
        <w:spacing w:before="120" w:after="120" w:line="250" w:lineRule="auto"/>
        <w:ind w:firstLine="720"/>
        <w:jc w:val="both"/>
        <w:textAlignment w:val="baseline"/>
        <w:rPr>
          <w:rFonts w:eastAsia="Times New Roman" w:cs="Times New Roman"/>
          <w:b/>
          <w:spacing w:val="-4"/>
          <w:lang w:val="vi-VN"/>
        </w:rPr>
      </w:pPr>
      <w:r w:rsidRPr="004A4760">
        <w:rPr>
          <w:rFonts w:eastAsia="Times New Roman" w:cs="Times New Roman"/>
          <w:spacing w:val="-6"/>
          <w:szCs w:val="28"/>
          <w:lang w:val="vi-VN"/>
        </w:rPr>
        <w:t xml:space="preserve">c) Kiểm sát viên trình bày quan điểm của Viện kiểm sát về việc </w:t>
      </w:r>
      <w:r w:rsidRPr="004A4760">
        <w:rPr>
          <w:rFonts w:eastAsia="Times New Roman" w:cs="Times New Roman"/>
          <w:spacing w:val="-6"/>
          <w:lang w:val="vi-VN"/>
        </w:rPr>
        <w:t>giảm thời hạn</w:t>
      </w:r>
      <w:r w:rsidRPr="004A4760">
        <w:rPr>
          <w:rFonts w:eastAsia="Times New Roman" w:cs="Times New Roman"/>
          <w:lang w:val="vi-VN"/>
        </w:rPr>
        <w:t xml:space="preserve"> chấp hành án phạt cải tạo không giam giữ </w:t>
      </w:r>
      <w:r w:rsidRPr="004A4760">
        <w:rPr>
          <w:rFonts w:eastAsia="Times New Roman" w:cs="Times New Roman"/>
          <w:szCs w:val="28"/>
          <w:lang w:val="vi-VN"/>
        </w:rPr>
        <w:t xml:space="preserve">của cơ quan đề nghị và việc tuân theo </w:t>
      </w:r>
      <w:r w:rsidRPr="004A4760">
        <w:rPr>
          <w:rFonts w:eastAsia="Times New Roman" w:cs="Times New Roman"/>
          <w:spacing w:val="-4"/>
          <w:szCs w:val="28"/>
          <w:lang w:val="vi-VN"/>
        </w:rPr>
        <w:t xml:space="preserve">pháp luật trong việc xét </w:t>
      </w:r>
      <w:r w:rsidRPr="004A4760">
        <w:rPr>
          <w:rFonts w:eastAsia="Times New Roman" w:cs="Times New Roman"/>
          <w:spacing w:val="-4"/>
          <w:lang w:val="vi-VN"/>
        </w:rPr>
        <w:t>giảm thời hạn chấp hành án phạt cải tạo không giam giữ</w:t>
      </w:r>
      <w:r w:rsidR="00C02A17" w:rsidRPr="004A4760">
        <w:rPr>
          <w:rFonts w:eastAsia="Times New Roman" w:cs="Times New Roman"/>
          <w:szCs w:val="28"/>
          <w:lang w:val="vi-VN"/>
        </w:rPr>
        <w:t>.</w:t>
      </w:r>
    </w:p>
    <w:p w:rsidR="00E20259" w:rsidRPr="004A4760" w:rsidRDefault="00551FD9"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 xml:space="preserve">d) </w:t>
      </w:r>
      <w:r w:rsidR="00BE3243" w:rsidRPr="004A4760">
        <w:rPr>
          <w:rFonts w:eastAsia="Times New Roman" w:cs="Times New Roman"/>
          <w:szCs w:val="28"/>
          <w:lang w:val="vi-VN"/>
        </w:rPr>
        <w:t>Hội đồng thảo luận và quyết định.</w:t>
      </w:r>
    </w:p>
    <w:p w:rsidR="00E20259" w:rsidRPr="004A4760" w:rsidRDefault="008661BA"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pacing w:val="-6"/>
          <w:szCs w:val="28"/>
          <w:lang w:val="vi-VN"/>
        </w:rPr>
        <w:t>3</w:t>
      </w:r>
      <w:r w:rsidR="00BE3243" w:rsidRPr="004A4760">
        <w:rPr>
          <w:rFonts w:eastAsia="Times New Roman" w:cs="Times New Roman"/>
          <w:spacing w:val="-6"/>
          <w:szCs w:val="28"/>
          <w:lang w:val="vi-VN"/>
        </w:rPr>
        <w:t>. Trên cơ sở hồ sơ và ý kiến của đại diện Viện kiểm sát, Hội đồng xét giảm</w:t>
      </w:r>
      <w:r w:rsidR="00BE3243" w:rsidRPr="004A4760">
        <w:rPr>
          <w:rFonts w:eastAsia="Times New Roman" w:cs="Times New Roman"/>
          <w:szCs w:val="28"/>
          <w:lang w:val="vi-VN"/>
        </w:rPr>
        <w:t xml:space="preserve"> thời hạn chấp hành án phạt cải tạo không giam giữ quyết định:</w:t>
      </w:r>
    </w:p>
    <w:p w:rsidR="00E20259" w:rsidRPr="004A4760" w:rsidRDefault="00BE3243"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lastRenderedPageBreak/>
        <w:t>a) Chấp nhận toàn bộ hoặc một phần đề nghị giảm thời hạn chấp hành án phạt cải tạo không giam giữ</w:t>
      </w:r>
      <w:r w:rsidR="00C02A17" w:rsidRPr="004A4760">
        <w:rPr>
          <w:rFonts w:eastAsia="Times New Roman" w:cs="Times New Roman"/>
          <w:szCs w:val="28"/>
          <w:lang w:val="vi-VN"/>
        </w:rPr>
        <w:t>;</w:t>
      </w:r>
    </w:p>
    <w:p w:rsidR="00E20259" w:rsidRPr="004A4760" w:rsidRDefault="00BE3243"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b) Không chấp nhận đề nghị giảm thời hạn chấp hành án phạt cải tạo không giam giữ.</w:t>
      </w:r>
    </w:p>
    <w:p w:rsidR="00E20259" w:rsidRPr="004A4760" w:rsidRDefault="008661BA"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4</w:t>
      </w:r>
      <w:r w:rsidR="00BE3243" w:rsidRPr="004A4760">
        <w:rPr>
          <w:rFonts w:eastAsia="Times New Roman" w:cs="Times New Roman"/>
          <w:szCs w:val="28"/>
          <w:lang w:val="vi-VN"/>
        </w:rPr>
        <w:t xml:space="preserve">. </w:t>
      </w:r>
      <w:r w:rsidR="00A025DB" w:rsidRPr="004A4760">
        <w:rPr>
          <w:rFonts w:eastAsia="Times New Roman" w:cs="Times New Roman"/>
          <w:szCs w:val="28"/>
          <w:lang w:val="vi-VN"/>
        </w:rPr>
        <w:t xml:space="preserve">Nội dung quyết định về </w:t>
      </w:r>
      <w:r w:rsidR="00C02A17" w:rsidRPr="004A4760">
        <w:rPr>
          <w:rFonts w:eastAsia="Times New Roman" w:cs="Times New Roman"/>
          <w:szCs w:val="28"/>
          <w:lang w:val="vi-VN"/>
        </w:rPr>
        <w:t xml:space="preserve">việc </w:t>
      </w:r>
      <w:r w:rsidR="00A025DB" w:rsidRPr="004A4760">
        <w:rPr>
          <w:rFonts w:eastAsia="Times New Roman" w:cs="Times New Roman"/>
          <w:szCs w:val="28"/>
          <w:lang w:val="vi-VN"/>
        </w:rPr>
        <w:t>giảm thời hạn chấp hành án phạt cải tạo không giam giữ gồm:</w:t>
      </w:r>
    </w:p>
    <w:p w:rsidR="00E20259" w:rsidRPr="004A4760" w:rsidRDefault="00A025DB"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a) Ngày, tháng, năm ra quyết định;</w:t>
      </w:r>
    </w:p>
    <w:p w:rsidR="00E20259" w:rsidRPr="004A4760" w:rsidRDefault="00A025DB"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b) Tên Tòa án ra quyết định;</w:t>
      </w:r>
    </w:p>
    <w:p w:rsidR="00E20259" w:rsidRPr="004A4760" w:rsidRDefault="009D16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c) Họ tên của Thẩm phán, Kiểm sát viên, Thư ký phiên họp;</w:t>
      </w:r>
    </w:p>
    <w:p w:rsidR="00E20259" w:rsidRPr="004A4760" w:rsidRDefault="009D1640" w:rsidP="004A4760">
      <w:pPr>
        <w:shd w:val="clear" w:color="auto" w:fill="FFFFFF"/>
        <w:spacing w:before="120" w:after="120" w:line="250" w:lineRule="auto"/>
        <w:ind w:firstLine="720"/>
        <w:jc w:val="both"/>
        <w:rPr>
          <w:rFonts w:eastAsia="Times New Roman" w:cs="Times New Roman"/>
          <w:szCs w:val="28"/>
          <w:lang w:val="vi-VN"/>
        </w:rPr>
      </w:pPr>
      <w:r w:rsidRPr="004A4760">
        <w:rPr>
          <w:rFonts w:eastAsia="Times New Roman" w:cs="Times New Roman"/>
          <w:szCs w:val="28"/>
          <w:lang w:val="vi-VN"/>
        </w:rPr>
        <w:t>d) Họ tên, năm sinh, nơi cư trú của người được đề nghị giảm thời hạn chấp hành án phạt cải tạo không giam giữ;</w:t>
      </w:r>
    </w:p>
    <w:p w:rsidR="00E20259" w:rsidRPr="004A4760" w:rsidRDefault="009D1640" w:rsidP="004A4760">
      <w:pPr>
        <w:shd w:val="clear" w:color="auto" w:fill="FFFFFF"/>
        <w:spacing w:before="120" w:after="120" w:line="250" w:lineRule="auto"/>
        <w:ind w:firstLine="720"/>
        <w:jc w:val="both"/>
        <w:rPr>
          <w:rFonts w:eastAsia="Times New Roman" w:cs="Times New Roman"/>
          <w:spacing w:val="-4"/>
          <w:szCs w:val="28"/>
          <w:lang w:val="vi-VN"/>
        </w:rPr>
      </w:pPr>
      <w:r w:rsidRPr="004A4760">
        <w:rPr>
          <w:rFonts w:eastAsia="Times New Roman" w:cs="Times New Roman"/>
          <w:szCs w:val="28"/>
          <w:lang w:val="vi-VN"/>
        </w:rPr>
        <w:t xml:space="preserve">đ) Số, ngày, tháng, năm của bản án, quyết định có hiệu lực pháp luật của </w:t>
      </w:r>
      <w:r w:rsidRPr="004A4760">
        <w:rPr>
          <w:rFonts w:eastAsia="Times New Roman" w:cs="Times New Roman"/>
          <w:spacing w:val="-6"/>
          <w:szCs w:val="28"/>
          <w:lang w:val="vi-VN"/>
        </w:rPr>
        <w:t>Tòa án; số, ngày, tháng năm của quyết định thi hành án phạt cải tạo không giam giữ;</w:t>
      </w:r>
    </w:p>
    <w:p w:rsidR="00E20259" w:rsidRPr="004A4760" w:rsidRDefault="009D1640" w:rsidP="004A4760">
      <w:pPr>
        <w:shd w:val="clear" w:color="auto" w:fill="FFFFFF"/>
        <w:spacing w:before="120" w:after="120" w:line="250"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e</w:t>
      </w:r>
      <w:r w:rsidR="00A025DB" w:rsidRPr="004A4760">
        <w:rPr>
          <w:rFonts w:eastAsia="Times New Roman" w:cs="Times New Roman"/>
          <w:spacing w:val="-8"/>
          <w:szCs w:val="28"/>
          <w:lang w:val="vi-VN"/>
        </w:rPr>
        <w:t>) Nhận định của Tòa án và những căn cứ để chấp nhận hoặc không chấp nhận</w:t>
      </w:r>
      <w:r w:rsidR="00D232FB" w:rsidRPr="004A4760">
        <w:rPr>
          <w:rFonts w:eastAsia="Times New Roman" w:cs="Times New Roman"/>
          <w:spacing w:val="-8"/>
          <w:szCs w:val="28"/>
          <w:lang w:val="vi-VN"/>
        </w:rPr>
        <w:t>;</w:t>
      </w:r>
    </w:p>
    <w:p w:rsidR="00E20259" w:rsidRPr="004A4760" w:rsidRDefault="009D1640" w:rsidP="004A4760">
      <w:pPr>
        <w:shd w:val="clear" w:color="auto" w:fill="FFFFFF"/>
        <w:spacing w:before="120" w:after="120" w:line="250"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g</w:t>
      </w:r>
      <w:r w:rsidR="00D232FB" w:rsidRPr="004A4760">
        <w:rPr>
          <w:rFonts w:eastAsia="Times New Roman" w:cs="Times New Roman"/>
          <w:spacing w:val="-8"/>
          <w:szCs w:val="28"/>
          <w:lang w:val="vi-VN"/>
        </w:rPr>
        <w:t>) Quyết định của Tòa án;</w:t>
      </w:r>
    </w:p>
    <w:p w:rsidR="00E20259" w:rsidRPr="004A4760" w:rsidRDefault="009D1640" w:rsidP="004A4760">
      <w:pPr>
        <w:shd w:val="clear" w:color="auto" w:fill="FFFFFF"/>
        <w:spacing w:before="120" w:after="120" w:line="250"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h</w:t>
      </w:r>
      <w:r w:rsidR="00D232FB" w:rsidRPr="004A4760">
        <w:rPr>
          <w:rFonts w:eastAsia="Times New Roman" w:cs="Times New Roman"/>
          <w:spacing w:val="-8"/>
          <w:szCs w:val="28"/>
          <w:lang w:val="vi-VN"/>
        </w:rPr>
        <w:t>) Hiệu lực thi hành.</w:t>
      </w:r>
    </w:p>
    <w:p w:rsidR="00E20259" w:rsidRPr="004A4760" w:rsidRDefault="008661BA" w:rsidP="004A4760">
      <w:pPr>
        <w:shd w:val="clear" w:color="auto" w:fill="FFFFFF"/>
        <w:spacing w:before="120" w:after="120" w:line="250" w:lineRule="auto"/>
        <w:ind w:firstLine="720"/>
        <w:jc w:val="both"/>
        <w:rPr>
          <w:rFonts w:eastAsia="Times New Roman"/>
          <w:szCs w:val="28"/>
          <w:lang w:val="vi-VN"/>
        </w:rPr>
      </w:pPr>
      <w:r w:rsidRPr="004A4760">
        <w:rPr>
          <w:rFonts w:cs="Times New Roman"/>
          <w:spacing w:val="-4"/>
          <w:szCs w:val="28"/>
          <w:shd w:val="clear" w:color="auto" w:fill="FFFFFF"/>
          <w:lang w:val="vi-VN"/>
        </w:rPr>
        <w:t>5</w:t>
      </w:r>
      <w:r w:rsidR="00A025DB" w:rsidRPr="004A4760">
        <w:rPr>
          <w:rFonts w:cs="Times New Roman"/>
          <w:spacing w:val="-4"/>
          <w:szCs w:val="28"/>
          <w:shd w:val="clear" w:color="auto" w:fill="FFFFFF"/>
          <w:lang w:val="vi-VN"/>
        </w:rPr>
        <w:t xml:space="preserve">. </w:t>
      </w:r>
      <w:r w:rsidR="004F7C10" w:rsidRPr="004A4760">
        <w:rPr>
          <w:rFonts w:cs="Times New Roman"/>
          <w:spacing w:val="-4"/>
          <w:szCs w:val="28"/>
          <w:shd w:val="clear" w:color="auto" w:fill="FFFFFF"/>
          <w:lang w:val="vi-VN"/>
        </w:rPr>
        <w:t>Quyết định giảm thời hạn</w:t>
      </w:r>
      <w:r w:rsidR="00E267A1" w:rsidRPr="004A4760">
        <w:rPr>
          <w:rFonts w:cs="Times New Roman"/>
          <w:spacing w:val="-4"/>
          <w:szCs w:val="28"/>
          <w:shd w:val="clear" w:color="auto" w:fill="FFFFFF"/>
          <w:lang w:val="vi-VN"/>
        </w:rPr>
        <w:t>, không chấp nhận giảm</w:t>
      </w:r>
      <w:r w:rsidR="001472D3" w:rsidRPr="004A4760">
        <w:rPr>
          <w:rFonts w:cs="Times New Roman"/>
          <w:spacing w:val="-4"/>
          <w:szCs w:val="28"/>
          <w:shd w:val="clear" w:color="auto" w:fill="FFFFFF"/>
          <w:lang w:val="vi-VN"/>
        </w:rPr>
        <w:t xml:space="preserve"> thời hạn</w:t>
      </w:r>
      <w:r w:rsidR="004F7C10" w:rsidRPr="004A4760">
        <w:rPr>
          <w:rFonts w:cs="Times New Roman"/>
          <w:spacing w:val="-4"/>
          <w:szCs w:val="28"/>
          <w:shd w:val="clear" w:color="auto" w:fill="FFFFFF"/>
          <w:lang w:val="vi-VN"/>
        </w:rPr>
        <w:t xml:space="preserve"> chấp hành án</w:t>
      </w:r>
      <w:r w:rsidR="004F7C10" w:rsidRPr="004A4760">
        <w:rPr>
          <w:rFonts w:cs="Times New Roman"/>
          <w:spacing w:val="-8"/>
          <w:szCs w:val="28"/>
          <w:shd w:val="clear" w:color="auto" w:fill="FFFFFF"/>
          <w:lang w:val="vi-VN"/>
        </w:rPr>
        <w:t xml:space="preserve">phạt cải tạo không giam giữ </w:t>
      </w:r>
      <w:r w:rsidR="004F7C10" w:rsidRPr="004A4760">
        <w:rPr>
          <w:rFonts w:eastAsia="Times New Roman"/>
          <w:spacing w:val="-8"/>
          <w:szCs w:val="28"/>
          <w:lang w:val="vi-VN"/>
        </w:rPr>
        <w:t xml:space="preserve">có hiệu lực pháp luật kể </w:t>
      </w:r>
      <w:r w:rsidR="004602FD" w:rsidRPr="004A4760">
        <w:rPr>
          <w:rFonts w:eastAsia="Times New Roman"/>
          <w:spacing w:val="-8"/>
          <w:szCs w:val="28"/>
          <w:lang w:val="vi-VN"/>
        </w:rPr>
        <w:t>từ ngày hết thời hạn kháng nghị.</w:t>
      </w:r>
      <w:r w:rsidR="004602FD" w:rsidRPr="004A4760">
        <w:rPr>
          <w:rFonts w:eastAsia="Times New Roman"/>
          <w:spacing w:val="-4"/>
          <w:szCs w:val="28"/>
          <w:lang w:val="vi-VN"/>
        </w:rPr>
        <w:t>Trình tự, thủ tục giải quyết kháng nghị thực hiện theo quy định</w:t>
      </w:r>
      <w:r w:rsidR="004602FD" w:rsidRPr="004A4760">
        <w:rPr>
          <w:rFonts w:eastAsia="Times New Roman"/>
          <w:szCs w:val="28"/>
          <w:lang w:val="vi-VN"/>
        </w:rPr>
        <w:t xml:space="preserve"> tại các chương XXII, XXV và XXVI của Bộ luật Tố tụng hình sự.</w:t>
      </w:r>
    </w:p>
    <w:p w:rsidR="00E20259" w:rsidRPr="004A4760" w:rsidRDefault="008661BA" w:rsidP="004A4760">
      <w:pPr>
        <w:shd w:val="clear" w:color="auto" w:fill="FFFFFF"/>
        <w:spacing w:before="120" w:after="120" w:line="250" w:lineRule="auto"/>
        <w:ind w:firstLine="720"/>
        <w:jc w:val="both"/>
        <w:rPr>
          <w:rFonts w:cs="Times New Roman"/>
          <w:szCs w:val="28"/>
          <w:shd w:val="clear" w:color="auto" w:fill="FFFFFF"/>
          <w:lang w:val="vi-VN"/>
        </w:rPr>
      </w:pPr>
      <w:r w:rsidRPr="004A4760">
        <w:rPr>
          <w:rFonts w:cs="Times New Roman"/>
          <w:spacing w:val="-4"/>
          <w:szCs w:val="28"/>
          <w:shd w:val="clear" w:color="auto" w:fill="FFFFFF"/>
          <w:lang w:val="vi-VN"/>
        </w:rPr>
        <w:t>6</w:t>
      </w:r>
      <w:r w:rsidR="00A025DB" w:rsidRPr="004A4760">
        <w:rPr>
          <w:rFonts w:cs="Times New Roman"/>
          <w:spacing w:val="-4"/>
          <w:szCs w:val="28"/>
          <w:shd w:val="clear" w:color="auto" w:fill="FFFFFF"/>
          <w:lang w:val="vi-VN"/>
        </w:rPr>
        <w:t xml:space="preserve">. </w:t>
      </w:r>
      <w:r w:rsidR="00AA59C3" w:rsidRPr="004A4760">
        <w:rPr>
          <w:rFonts w:cs="Times New Roman"/>
          <w:spacing w:val="-4"/>
          <w:szCs w:val="28"/>
          <w:shd w:val="clear" w:color="auto" w:fill="FFFFFF"/>
          <w:lang w:val="vi-VN"/>
        </w:rPr>
        <w:t>Quyết định giảm thời hạn, không chấp nhận giảm thời hạn chấp hành án</w:t>
      </w:r>
      <w:r w:rsidR="00AA59C3" w:rsidRPr="004A4760">
        <w:rPr>
          <w:rFonts w:cs="Times New Roman"/>
          <w:szCs w:val="28"/>
          <w:shd w:val="clear" w:color="auto" w:fill="FFFFFF"/>
          <w:lang w:val="vi-VN"/>
        </w:rPr>
        <w:t xml:space="preserve"> phạt cải tạo không giam giữ</w:t>
      </w:r>
      <w:r w:rsidR="00066291">
        <w:rPr>
          <w:rFonts w:cs="Times New Roman"/>
          <w:szCs w:val="28"/>
          <w:shd w:val="clear" w:color="auto" w:fill="FFFFFF"/>
        </w:rPr>
        <w:t xml:space="preserve"> </w:t>
      </w:r>
      <w:r w:rsidR="00A025DB" w:rsidRPr="004A4760">
        <w:rPr>
          <w:rFonts w:cs="Times New Roman"/>
          <w:szCs w:val="28"/>
          <w:shd w:val="clear" w:color="auto" w:fill="FFFFFF"/>
          <w:lang w:val="vi-VN"/>
        </w:rPr>
        <w:t>được gửi theo quy định tại khoản 5 Điều 103 của Luật Thi hành án hình sự và Ủy ban nhân dân cấp xã, đơn vị quân đội được giao giám sát, giáo dục người chấp hành án.</w:t>
      </w:r>
    </w:p>
    <w:p w:rsidR="00E20259" w:rsidRPr="004A4760" w:rsidRDefault="008624DB" w:rsidP="004A4760">
      <w:pPr>
        <w:spacing w:before="120" w:after="120" w:line="250" w:lineRule="auto"/>
        <w:ind w:firstLine="720"/>
        <w:jc w:val="both"/>
        <w:rPr>
          <w:rFonts w:cs="Times New Roman"/>
          <w:b/>
          <w:lang w:val="vi-VN"/>
        </w:rPr>
      </w:pPr>
      <w:r w:rsidRPr="004A4760">
        <w:rPr>
          <w:rFonts w:cs="Times New Roman"/>
          <w:b/>
          <w:lang w:val="vi-VN"/>
        </w:rPr>
        <w:t xml:space="preserve">Điều </w:t>
      </w:r>
      <w:r w:rsidR="00AD7DCB" w:rsidRPr="004A4760">
        <w:rPr>
          <w:rFonts w:cs="Times New Roman"/>
          <w:b/>
          <w:lang w:val="vi-VN"/>
        </w:rPr>
        <w:t>8</w:t>
      </w:r>
      <w:r w:rsidRPr="004A4760">
        <w:rPr>
          <w:rFonts w:cs="Times New Roman"/>
          <w:b/>
          <w:lang w:val="vi-VN"/>
        </w:rPr>
        <w:t xml:space="preserve">. </w:t>
      </w:r>
      <w:r w:rsidR="00981D3E" w:rsidRPr="004A4760">
        <w:rPr>
          <w:rFonts w:cs="Times New Roman"/>
          <w:b/>
          <w:lang w:val="vi-VN"/>
        </w:rPr>
        <w:t>Thi hành</w:t>
      </w:r>
      <w:r w:rsidRPr="004A4760">
        <w:rPr>
          <w:rFonts w:cs="Times New Roman"/>
          <w:b/>
          <w:lang w:val="vi-VN"/>
        </w:rPr>
        <w:t xml:space="preserve"> quyết định giảm thời hạn chấp hành án phạt cải tạo không giam giữ</w:t>
      </w:r>
    </w:p>
    <w:p w:rsidR="00341C8C" w:rsidRPr="004A4760" w:rsidRDefault="00783ADE" w:rsidP="004A4760">
      <w:pPr>
        <w:spacing w:before="120" w:after="120" w:line="250" w:lineRule="auto"/>
        <w:ind w:firstLine="720"/>
        <w:jc w:val="both"/>
        <w:rPr>
          <w:rFonts w:cs="Times New Roman"/>
          <w:lang w:val="vi-VN"/>
        </w:rPr>
      </w:pPr>
      <w:r w:rsidRPr="004A4760">
        <w:rPr>
          <w:rFonts w:cs="Times New Roman"/>
          <w:spacing w:val="-4"/>
          <w:lang w:val="vi-VN"/>
        </w:rPr>
        <w:t xml:space="preserve">1. Khi </w:t>
      </w:r>
      <w:r w:rsidR="00C44C4D">
        <w:rPr>
          <w:rFonts w:cs="Times New Roman"/>
          <w:spacing w:val="-4"/>
        </w:rPr>
        <w:t>q</w:t>
      </w:r>
      <w:r w:rsidRPr="004A4760">
        <w:rPr>
          <w:rFonts w:cs="Times New Roman"/>
          <w:spacing w:val="-4"/>
          <w:lang w:val="vi-VN"/>
        </w:rPr>
        <w:t>uyết định giảm thời hạn chấp hành án phạt cải tạo không giam giữ</w:t>
      </w:r>
      <w:r w:rsidRPr="004A4760">
        <w:rPr>
          <w:rFonts w:cs="Times New Roman"/>
          <w:lang w:val="vi-VN"/>
        </w:rPr>
        <w:t xml:space="preserve"> có hiệu lực pháp luật,</w:t>
      </w:r>
      <w:r w:rsidR="00101DE7" w:rsidRPr="004A4760">
        <w:rPr>
          <w:rFonts w:cs="Times New Roman"/>
          <w:lang w:val="vi-VN"/>
        </w:rPr>
        <w:t xml:space="preserve"> cơ quan thi</w:t>
      </w:r>
      <w:r w:rsidRPr="004A4760">
        <w:rPr>
          <w:rFonts w:cs="Times New Roman"/>
          <w:lang w:val="vi-VN"/>
        </w:rPr>
        <w:t xml:space="preserve"> hành án hình sự Công an cấp huyện,</w:t>
      </w:r>
      <w:r w:rsidR="00101DE7" w:rsidRPr="004A4760">
        <w:rPr>
          <w:rFonts w:cs="Times New Roman"/>
          <w:lang w:val="vi-VN"/>
        </w:rPr>
        <w:t xml:space="preserve"> cơ quan thi</w:t>
      </w:r>
      <w:r w:rsidRPr="004A4760">
        <w:rPr>
          <w:rFonts w:cs="Times New Roman"/>
          <w:lang w:val="vi-VN"/>
        </w:rPr>
        <w:t xml:space="preserve"> hành án hình sự cấp quân khu làm thủ tục trừ thời hạn chấp hành án cho người chấp hành án để lưu hồ sơ thi hành án và thông báo cho Ủy ban nhân dân cấp xã, đơn vị quân đội được giao giám sát, giáo dục người chấp hành án phạt cải tạo không giam giữ.</w:t>
      </w:r>
    </w:p>
    <w:p w:rsidR="00E20259" w:rsidRPr="004A4760" w:rsidRDefault="00C0154A" w:rsidP="004A4760">
      <w:pPr>
        <w:spacing w:before="120" w:after="120" w:line="250" w:lineRule="auto"/>
        <w:ind w:firstLine="720"/>
        <w:jc w:val="both"/>
        <w:rPr>
          <w:rFonts w:cs="Times New Roman"/>
          <w:lang w:val="vi-VN"/>
        </w:rPr>
      </w:pPr>
      <w:r w:rsidRPr="004A4760">
        <w:rPr>
          <w:rFonts w:cs="Times New Roman"/>
          <w:lang w:val="vi-VN"/>
        </w:rPr>
        <w:t xml:space="preserve">2. </w:t>
      </w:r>
      <w:r w:rsidR="00674743" w:rsidRPr="004A4760">
        <w:rPr>
          <w:rFonts w:cs="Times New Roman"/>
          <w:lang w:val="vi-VN"/>
        </w:rPr>
        <w:t xml:space="preserve">Trường hợp người chấp hành án được giảm hết thời </w:t>
      </w:r>
      <w:r w:rsidR="005F57D7" w:rsidRPr="004A4760">
        <w:rPr>
          <w:rFonts w:cs="Times New Roman"/>
          <w:lang w:val="vi-VN"/>
        </w:rPr>
        <w:t>hạn</w:t>
      </w:r>
      <w:r w:rsidR="00674743" w:rsidRPr="004A4760">
        <w:rPr>
          <w:rFonts w:cs="Times New Roman"/>
          <w:lang w:val="vi-VN"/>
        </w:rPr>
        <w:t xml:space="preserve"> cải tạo không giam giữ còn lại thì cơ quan </w:t>
      </w:r>
      <w:r w:rsidR="005F57D7" w:rsidRPr="004A4760">
        <w:rPr>
          <w:rFonts w:cs="Times New Roman"/>
          <w:lang w:val="vi-VN"/>
        </w:rPr>
        <w:t>đã đề nghị</w:t>
      </w:r>
      <w:r w:rsidR="00674743" w:rsidRPr="004A4760">
        <w:rPr>
          <w:rFonts w:cs="Times New Roman"/>
          <w:lang w:val="vi-VN"/>
        </w:rPr>
        <w:t xml:space="preserve"> thực hiện thủ tục cấp giấy </w:t>
      </w:r>
      <w:r w:rsidR="00C404CB" w:rsidRPr="004A4760">
        <w:rPr>
          <w:rFonts w:cs="Times New Roman"/>
          <w:lang w:val="vi-VN"/>
        </w:rPr>
        <w:t xml:space="preserve">chứng nhận </w:t>
      </w:r>
      <w:r w:rsidR="00674743" w:rsidRPr="004A4760">
        <w:rPr>
          <w:rFonts w:cs="Times New Roman"/>
          <w:lang w:val="vi-VN"/>
        </w:rPr>
        <w:t xml:space="preserve">đã </w:t>
      </w:r>
      <w:r w:rsidR="00674743" w:rsidRPr="004A4760">
        <w:rPr>
          <w:rFonts w:cs="Times New Roman"/>
          <w:spacing w:val="-6"/>
          <w:lang w:val="vi-VN"/>
        </w:rPr>
        <w:t>chấp hành xong án phạt cải tạo không giam giữ theo quy định tại khoản 4 Điều 9</w:t>
      </w:r>
      <w:r w:rsidR="00742503" w:rsidRPr="004A4760">
        <w:rPr>
          <w:rFonts w:cs="Times New Roman"/>
          <w:spacing w:val="-6"/>
          <w:lang w:val="vi-VN"/>
        </w:rPr>
        <w:t>7</w:t>
      </w:r>
      <w:r w:rsidR="00066291">
        <w:rPr>
          <w:rFonts w:cs="Times New Roman"/>
          <w:spacing w:val="-6"/>
        </w:rPr>
        <w:t xml:space="preserve"> </w:t>
      </w:r>
      <w:r w:rsidR="005F57D7" w:rsidRPr="004A4760">
        <w:rPr>
          <w:rFonts w:cs="Times New Roman"/>
          <w:lang w:val="vi-VN"/>
        </w:rPr>
        <w:t xml:space="preserve">của </w:t>
      </w:r>
      <w:r w:rsidR="00674743" w:rsidRPr="004A4760">
        <w:rPr>
          <w:rFonts w:cs="Times New Roman"/>
          <w:lang w:val="vi-VN"/>
        </w:rPr>
        <w:t>Luật Thi hành án hình sự.</w:t>
      </w:r>
      <w:r w:rsidR="00066291">
        <w:rPr>
          <w:rFonts w:cs="Times New Roman"/>
        </w:rPr>
        <w:t xml:space="preserve"> </w:t>
      </w:r>
      <w:r w:rsidR="006C2C0C" w:rsidRPr="004A4760">
        <w:rPr>
          <w:rFonts w:cs="Times New Roman"/>
          <w:lang w:val="vi-VN"/>
        </w:rPr>
        <w:t xml:space="preserve">Thời điểm cấp giấy chứng nhận tính từ ngày </w:t>
      </w:r>
      <w:r w:rsidR="00C44C4D">
        <w:rPr>
          <w:rFonts w:cs="Times New Roman"/>
        </w:rPr>
        <w:lastRenderedPageBreak/>
        <w:t>q</w:t>
      </w:r>
      <w:r w:rsidR="006C2C0C" w:rsidRPr="004A4760">
        <w:rPr>
          <w:rFonts w:cs="Times New Roman"/>
          <w:lang w:val="vi-VN"/>
        </w:rPr>
        <w:t>uyết định giảm thời hạn chấp hành án phạt cải tạo không giam giữ có hiệu lực pháp luậ</w:t>
      </w:r>
      <w:r w:rsidR="00BF7C0A" w:rsidRPr="004A4760">
        <w:rPr>
          <w:rFonts w:cs="Times New Roman"/>
          <w:lang w:val="vi-VN"/>
        </w:rPr>
        <w:t>t.</w:t>
      </w:r>
    </w:p>
    <w:p w:rsidR="00E20259" w:rsidRPr="004A4760" w:rsidRDefault="006501F9" w:rsidP="00555069">
      <w:pPr>
        <w:pStyle w:val="Heading1"/>
        <w:ind w:firstLine="720"/>
        <w:jc w:val="center"/>
        <w:rPr>
          <w:rFonts w:eastAsia="Times New Roman" w:cs="Times New Roman"/>
          <w:lang w:val="vi-VN"/>
        </w:rPr>
      </w:pPr>
      <w:r w:rsidRPr="004A4760">
        <w:rPr>
          <w:rFonts w:eastAsia="Times New Roman" w:cs="Times New Roman"/>
          <w:lang w:val="vi-VN"/>
        </w:rPr>
        <w:t>C</w:t>
      </w:r>
      <w:r w:rsidR="0047522E" w:rsidRPr="004A4760">
        <w:rPr>
          <w:rFonts w:eastAsia="Times New Roman" w:cs="Times New Roman"/>
          <w:lang w:val="vi-VN"/>
        </w:rPr>
        <w:t>hương</w:t>
      </w:r>
      <w:r w:rsidRPr="004A4760">
        <w:rPr>
          <w:rFonts w:eastAsia="Times New Roman" w:cs="Times New Roman"/>
          <w:lang w:val="vi-VN"/>
        </w:rPr>
        <w:t xml:space="preserve"> III</w:t>
      </w:r>
    </w:p>
    <w:p w:rsidR="00E20259" w:rsidRPr="004A4760" w:rsidRDefault="006501F9" w:rsidP="00555069">
      <w:pPr>
        <w:shd w:val="clear" w:color="auto" w:fill="FFFFFF"/>
        <w:spacing w:after="0" w:line="240" w:lineRule="auto"/>
        <w:ind w:firstLine="720"/>
        <w:jc w:val="center"/>
        <w:rPr>
          <w:rFonts w:eastAsia="Times New Roman" w:cs="Times New Roman"/>
          <w:b/>
          <w:bCs/>
          <w:sz w:val="26"/>
          <w:szCs w:val="26"/>
          <w:lang w:val="vi-VN"/>
        </w:rPr>
      </w:pPr>
      <w:r w:rsidRPr="004A4760">
        <w:rPr>
          <w:rFonts w:eastAsia="Times New Roman" w:cs="Times New Roman"/>
          <w:b/>
          <w:bCs/>
          <w:sz w:val="26"/>
          <w:szCs w:val="26"/>
          <w:lang w:val="vi-VN"/>
        </w:rPr>
        <w:t>TRÌNH TỰ, THỦ TỤC MIỄN CHẤP HÀNH ÁN</w:t>
      </w:r>
    </w:p>
    <w:p w:rsidR="00E20259" w:rsidRPr="004A4760" w:rsidRDefault="006501F9" w:rsidP="00555069">
      <w:pPr>
        <w:shd w:val="clear" w:color="auto" w:fill="FFFFFF"/>
        <w:spacing w:after="0" w:line="240" w:lineRule="auto"/>
        <w:ind w:firstLine="720"/>
        <w:jc w:val="center"/>
        <w:rPr>
          <w:rFonts w:eastAsia="Times New Roman" w:cs="Times New Roman"/>
          <w:b/>
          <w:bCs/>
          <w:sz w:val="26"/>
          <w:szCs w:val="26"/>
          <w:lang w:val="vi-VN"/>
        </w:rPr>
      </w:pPr>
      <w:r w:rsidRPr="004A4760">
        <w:rPr>
          <w:rFonts w:eastAsia="Times New Roman" w:cs="Times New Roman"/>
          <w:b/>
          <w:bCs/>
          <w:sz w:val="26"/>
          <w:szCs w:val="26"/>
          <w:lang w:val="vi-VN"/>
        </w:rPr>
        <w:t>PHẠT CẢI TẠO KHÔNG GIAM GIỮ</w:t>
      </w:r>
    </w:p>
    <w:p w:rsidR="00E20259" w:rsidRPr="004A4760" w:rsidRDefault="006501F9" w:rsidP="00555069">
      <w:pPr>
        <w:pStyle w:val="Heading1"/>
        <w:spacing w:before="240" w:after="120" w:line="276" w:lineRule="auto"/>
        <w:ind w:firstLine="720"/>
        <w:jc w:val="both"/>
        <w:rPr>
          <w:rFonts w:eastAsia="Times New Roman" w:cs="Times New Roman"/>
          <w:lang w:val="vi-VN"/>
        </w:rPr>
      </w:pPr>
      <w:r w:rsidRPr="004A4760">
        <w:rPr>
          <w:rFonts w:eastAsia="Times New Roman" w:cs="Times New Roman"/>
          <w:lang w:val="vi-VN"/>
        </w:rPr>
        <w:t xml:space="preserve">Điều 9. Hồ sơ đề nghị miễn chấp hành án phạt cải tạo không giam giữ </w:t>
      </w:r>
    </w:p>
    <w:p w:rsidR="00E20259" w:rsidRPr="004A4760" w:rsidRDefault="004A4760" w:rsidP="00555069">
      <w:pPr>
        <w:shd w:val="clear" w:color="auto" w:fill="FFFFFF"/>
        <w:spacing w:before="120" w:after="120"/>
        <w:jc w:val="both"/>
        <w:rPr>
          <w:rFonts w:eastAsia="Times New Roman" w:cs="Times New Roman"/>
          <w:szCs w:val="28"/>
          <w:lang w:val="vi-VN"/>
        </w:rPr>
      </w:pPr>
      <w:r>
        <w:rPr>
          <w:rFonts w:eastAsia="Times New Roman" w:cs="Times New Roman"/>
          <w:szCs w:val="28"/>
          <w:lang w:val="vi-VN"/>
        </w:rPr>
        <w:tab/>
      </w:r>
      <w:r>
        <w:rPr>
          <w:rFonts w:eastAsia="Times New Roman" w:cs="Times New Roman"/>
          <w:szCs w:val="28"/>
        </w:rPr>
        <w:t xml:space="preserve">1. </w:t>
      </w:r>
      <w:r w:rsidR="005C4BEF" w:rsidRPr="004A4760">
        <w:rPr>
          <w:rFonts w:eastAsia="Times New Roman" w:cs="Times New Roman"/>
          <w:szCs w:val="28"/>
          <w:lang w:val="vi-VN"/>
        </w:rPr>
        <w:t xml:space="preserve">Đơn xin miễn chấp hành án của người bị kết án hoặc người đại diện hợp pháp theo quy định pháp luật. </w:t>
      </w:r>
      <w:r w:rsidR="005C4BEF" w:rsidRPr="004A4760">
        <w:rPr>
          <w:rFonts w:cs="Times New Roman"/>
          <w:szCs w:val="28"/>
          <w:lang w:val="vi-VN"/>
        </w:rPr>
        <w:t xml:space="preserve">Trường hợp người </w:t>
      </w:r>
      <w:r w:rsidR="001818C3" w:rsidRPr="004A4760">
        <w:rPr>
          <w:rFonts w:cs="Times New Roman"/>
          <w:szCs w:val="28"/>
          <w:lang w:val="vi-VN"/>
        </w:rPr>
        <w:t>bị kết án</w:t>
      </w:r>
      <w:r w:rsidR="005C4BEF" w:rsidRPr="004A4760">
        <w:rPr>
          <w:rFonts w:cs="Times New Roman"/>
          <w:szCs w:val="28"/>
          <w:lang w:val="vi-VN"/>
        </w:rPr>
        <w:t xml:space="preserve"> không thể tự </w:t>
      </w:r>
      <w:r w:rsidR="005C4BEF" w:rsidRPr="004A4760">
        <w:rPr>
          <w:rFonts w:cs="Times New Roman"/>
          <w:spacing w:val="-6"/>
          <w:szCs w:val="28"/>
          <w:lang w:val="vi-VN"/>
        </w:rPr>
        <w:t xml:space="preserve">mình làm đơn đề nghị thì người thân thích của người </w:t>
      </w:r>
      <w:r w:rsidR="001818C3" w:rsidRPr="004A4760">
        <w:rPr>
          <w:rFonts w:cs="Times New Roman"/>
          <w:spacing w:val="-6"/>
          <w:szCs w:val="28"/>
          <w:lang w:val="vi-VN"/>
        </w:rPr>
        <w:t>bị kết án</w:t>
      </w:r>
      <w:r w:rsidR="005C4BEF" w:rsidRPr="004A4760">
        <w:rPr>
          <w:rFonts w:cs="Times New Roman"/>
          <w:spacing w:val="-6"/>
          <w:szCs w:val="28"/>
          <w:lang w:val="vi-VN"/>
        </w:rPr>
        <w:t xml:space="preserve"> hoặc đại diện cơ quan</w:t>
      </w:r>
      <w:r w:rsidR="005C4BEF" w:rsidRPr="004A4760">
        <w:rPr>
          <w:rFonts w:cs="Times New Roman"/>
          <w:szCs w:val="28"/>
          <w:lang w:val="vi-VN"/>
        </w:rPr>
        <w:t>, tổ chức nơi người chấp hành án làm việc</w:t>
      </w:r>
      <w:r w:rsidR="001818C3" w:rsidRPr="004A4760">
        <w:rPr>
          <w:rFonts w:cs="Times New Roman"/>
          <w:szCs w:val="28"/>
          <w:lang w:val="vi-VN"/>
        </w:rPr>
        <w:t xml:space="preserve"> đề nghị thay</w:t>
      </w:r>
      <w:r w:rsidR="005C4BEF" w:rsidRPr="004A4760">
        <w:rPr>
          <w:rFonts w:cs="Times New Roman"/>
          <w:szCs w:val="28"/>
          <w:lang w:val="vi-VN"/>
        </w:rPr>
        <w:t>.</w:t>
      </w:r>
      <w:r w:rsidR="006501F9" w:rsidRPr="004A4760">
        <w:rPr>
          <w:rFonts w:eastAsia="Times New Roman" w:cs="Times New Roman"/>
          <w:szCs w:val="28"/>
          <w:lang w:val="vi-VN"/>
        </w:rPr>
        <w:t> </w:t>
      </w:r>
    </w:p>
    <w:p w:rsidR="00E20259" w:rsidRPr="004A4760" w:rsidRDefault="006501F9" w:rsidP="00555069">
      <w:pPr>
        <w:shd w:val="clear" w:color="auto" w:fill="FFFFFF"/>
        <w:spacing w:before="120" w:after="120"/>
        <w:ind w:firstLine="720"/>
        <w:jc w:val="both"/>
        <w:rPr>
          <w:rFonts w:cs="Times New Roman"/>
          <w:szCs w:val="28"/>
          <w:lang w:val="vi-VN"/>
        </w:rPr>
      </w:pPr>
      <w:r w:rsidRPr="004A4760">
        <w:rPr>
          <w:rFonts w:eastAsia="Times New Roman" w:cs="Times New Roman"/>
          <w:spacing w:val="4"/>
          <w:szCs w:val="28"/>
          <w:lang w:val="vi-VN"/>
        </w:rPr>
        <w:t>2. </w:t>
      </w:r>
      <w:r w:rsidR="005C4BEF" w:rsidRPr="004A4760">
        <w:rPr>
          <w:rFonts w:eastAsia="Times New Roman" w:cs="Times New Roman"/>
          <w:spacing w:val="4"/>
          <w:szCs w:val="28"/>
          <w:lang w:val="vi-VN"/>
        </w:rPr>
        <w:t xml:space="preserve">Các tài liệu quy định tại điểm a, b và c khoản 1 Điều 104 của Luật </w:t>
      </w:r>
      <w:r w:rsidR="005C4BEF" w:rsidRPr="004A4760">
        <w:rPr>
          <w:rFonts w:eastAsia="Times New Roman" w:cs="Times New Roman"/>
          <w:szCs w:val="28"/>
          <w:lang w:val="vi-VN"/>
        </w:rPr>
        <w:t>Thi hành án hình sự</w:t>
      </w:r>
      <w:r w:rsidR="00D95A59" w:rsidRPr="004A4760">
        <w:rPr>
          <w:rFonts w:eastAsia="Times New Roman" w:cs="Times New Roman"/>
          <w:szCs w:val="28"/>
          <w:lang w:val="vi-VN"/>
        </w:rPr>
        <w:t>.</w:t>
      </w:r>
    </w:p>
    <w:p w:rsidR="00E20259" w:rsidRPr="004A4760" w:rsidRDefault="006501F9" w:rsidP="00555069">
      <w:pPr>
        <w:shd w:val="clear" w:color="auto" w:fill="FFFFFF"/>
        <w:spacing w:before="120" w:after="120"/>
        <w:ind w:firstLine="720"/>
        <w:jc w:val="both"/>
        <w:rPr>
          <w:rFonts w:eastAsia="Times New Roman" w:cs="Times New Roman"/>
          <w:szCs w:val="28"/>
          <w:lang w:val="vi-VN"/>
        </w:rPr>
      </w:pPr>
      <w:r w:rsidRPr="004A4760">
        <w:rPr>
          <w:rFonts w:cs="Times New Roman"/>
          <w:spacing w:val="-4"/>
          <w:szCs w:val="28"/>
          <w:lang w:val="vi-VN"/>
        </w:rPr>
        <w:t xml:space="preserve">3. Trường hợp </w:t>
      </w:r>
      <w:r w:rsidR="00D97863" w:rsidRPr="004A4760">
        <w:rPr>
          <w:rFonts w:eastAsia="Times New Roman" w:cs="Times New Roman"/>
          <w:spacing w:val="-4"/>
          <w:szCs w:val="28"/>
          <w:lang w:val="vi-VN"/>
        </w:rPr>
        <w:t>người bị kết án phạt cải tạo không giam giữ</w:t>
      </w:r>
      <w:r w:rsidRPr="004A4760">
        <w:rPr>
          <w:rFonts w:cs="Times New Roman"/>
          <w:spacing w:val="-4"/>
          <w:szCs w:val="28"/>
          <w:lang w:val="vi-VN"/>
        </w:rPr>
        <w:t>lập công thì hồ sơ</w:t>
      </w:r>
      <w:r w:rsidRPr="004A4760">
        <w:rPr>
          <w:rFonts w:cs="Times New Roman"/>
          <w:szCs w:val="28"/>
          <w:lang w:val="vi-VN"/>
        </w:rPr>
        <w:t xml:space="preserve"> phải có quyết định khen thưởng hoặc giấy xác nhận của cơ quan có thẩm quyền </w:t>
      </w:r>
      <w:r w:rsidRPr="004A4760">
        <w:rPr>
          <w:rFonts w:cs="Times New Roman"/>
          <w:spacing w:val="-4"/>
          <w:szCs w:val="28"/>
          <w:lang w:val="vi-VN"/>
        </w:rPr>
        <w:t>về việc người chấp hành án lập công (Ví dụ:Giấy khen, Bằng khen, Bằng sáng chế</w:t>
      </w:r>
      <w:r w:rsidRPr="004A4760">
        <w:rPr>
          <w:rFonts w:cs="Times New Roman"/>
          <w:szCs w:val="28"/>
          <w:lang w:val="vi-VN"/>
        </w:rPr>
        <w:t xml:space="preserve"> hoặc Bằng độc quyền sáng chế của cơ quan, người có thẩm quyền).</w:t>
      </w:r>
    </w:p>
    <w:p w:rsidR="00E20259" w:rsidRPr="004A4760" w:rsidRDefault="009E716B" w:rsidP="00555069">
      <w:pPr>
        <w:pStyle w:val="NormalWeb"/>
        <w:shd w:val="clear" w:color="auto" w:fill="FFFFFF"/>
        <w:spacing w:before="120" w:beforeAutospacing="0" w:after="120" w:afterAutospacing="0" w:line="276" w:lineRule="auto"/>
        <w:ind w:firstLine="720"/>
        <w:jc w:val="both"/>
        <w:rPr>
          <w:sz w:val="28"/>
          <w:szCs w:val="28"/>
          <w:lang w:val="vi-VN"/>
        </w:rPr>
      </w:pPr>
      <w:r w:rsidRPr="004A4760">
        <w:rPr>
          <w:sz w:val="28"/>
          <w:szCs w:val="28"/>
          <w:lang w:val="vi-VN"/>
        </w:rPr>
        <w:t xml:space="preserve">4. </w:t>
      </w:r>
      <w:r w:rsidR="00D97863" w:rsidRPr="004A4760">
        <w:rPr>
          <w:sz w:val="28"/>
          <w:szCs w:val="28"/>
          <w:lang w:val="vi-VN"/>
        </w:rPr>
        <w:t xml:space="preserve">Trường hợp người bị kết án phạt cải tạo không giamgiữ bị bệnh hiểm nghèo thì hồ sơ phải có kết luận của Hội đồng giám định y khoa hoặc bản sao </w:t>
      </w:r>
      <w:r w:rsidR="00D97863" w:rsidRPr="004A4760">
        <w:rPr>
          <w:spacing w:val="-4"/>
          <w:sz w:val="28"/>
          <w:szCs w:val="28"/>
          <w:lang w:val="vi-VN"/>
        </w:rPr>
        <w:t>bệnh án, kết luận của bệnh viện cấp tỉnh hoặc cấp quân khu trở lên hoặc có kết luận</w:t>
      </w:r>
      <w:r w:rsidR="00D97863" w:rsidRPr="004A4760">
        <w:rPr>
          <w:sz w:val="28"/>
          <w:szCs w:val="28"/>
          <w:lang w:val="vi-VN"/>
        </w:rPr>
        <w:t xml:space="preserve"> của tổ chức pháp y công lập về tình trạng bệnh tật của người bị kết án. </w:t>
      </w:r>
    </w:p>
    <w:p w:rsidR="00E20259" w:rsidRPr="004A4760" w:rsidRDefault="00D97863" w:rsidP="00555069">
      <w:pPr>
        <w:pStyle w:val="NormalWeb"/>
        <w:shd w:val="clear" w:color="auto" w:fill="FFFFFF"/>
        <w:spacing w:before="120" w:beforeAutospacing="0" w:after="120" w:afterAutospacing="0" w:line="276" w:lineRule="auto"/>
        <w:ind w:firstLine="720"/>
        <w:jc w:val="both"/>
        <w:rPr>
          <w:spacing w:val="-6"/>
          <w:sz w:val="28"/>
          <w:szCs w:val="28"/>
          <w:lang w:val="vi-VN"/>
        </w:rPr>
      </w:pPr>
      <w:r w:rsidRPr="004A4760">
        <w:rPr>
          <w:spacing w:val="-4"/>
          <w:sz w:val="28"/>
          <w:szCs w:val="28"/>
          <w:lang w:val="vi-VN"/>
        </w:rPr>
        <w:t xml:space="preserve">Đối với </w:t>
      </w:r>
      <w:r w:rsidRPr="004A4760">
        <w:rPr>
          <w:sz w:val="28"/>
          <w:szCs w:val="28"/>
          <w:lang w:val="vi-VN"/>
        </w:rPr>
        <w:t>người bị kết án phạt cải tạo không giam giữ</w:t>
      </w:r>
      <w:r w:rsidRPr="004A4760">
        <w:rPr>
          <w:spacing w:val="-4"/>
          <w:sz w:val="28"/>
          <w:szCs w:val="28"/>
          <w:lang w:val="vi-VN"/>
        </w:rPr>
        <w:t xml:space="preserve"> bị nhiễm HIV đã chuyển giai đoạn lâm sàng IV</w:t>
      </w:r>
      <w:r w:rsidRPr="004A4760">
        <w:rPr>
          <w:sz w:val="28"/>
          <w:szCs w:val="28"/>
          <w:lang w:val="vi-VN"/>
        </w:rPr>
        <w:t xml:space="preserve"> thì phải có kết quả xét nghiệm bị nhiễm HIV theo quy định của Bộ Y tế và bản sao bệnh án hoặc kết luận của cơ quan y tế có thẩm quyền khẳng định đã chuyển giai </w:t>
      </w:r>
      <w:r w:rsidRPr="004A4760">
        <w:rPr>
          <w:spacing w:val="-6"/>
          <w:sz w:val="28"/>
          <w:szCs w:val="28"/>
          <w:lang w:val="vi-VN"/>
        </w:rPr>
        <w:t>đoạn lâm sàng IV, đang có nhiễm trùng cơ hội và tiên lượng xấu, nguy cơ tử vong cao.</w:t>
      </w:r>
    </w:p>
    <w:p w:rsidR="00E20259" w:rsidRPr="004A4760" w:rsidRDefault="006501F9" w:rsidP="00555069">
      <w:pPr>
        <w:pStyle w:val="NormalWeb"/>
        <w:shd w:val="clear" w:color="auto" w:fill="FFFFFF"/>
        <w:spacing w:before="120" w:beforeAutospacing="0" w:after="120" w:afterAutospacing="0" w:line="276" w:lineRule="auto"/>
        <w:ind w:firstLine="720"/>
        <w:jc w:val="both"/>
        <w:rPr>
          <w:sz w:val="28"/>
          <w:szCs w:val="28"/>
          <w:lang w:val="vi-VN"/>
        </w:rPr>
      </w:pPr>
      <w:r w:rsidRPr="004A4760">
        <w:rPr>
          <w:sz w:val="28"/>
          <w:szCs w:val="28"/>
          <w:lang w:val="vi-VN"/>
        </w:rPr>
        <w:t xml:space="preserve">5. Trường hợp </w:t>
      </w:r>
      <w:r w:rsidR="00D97863" w:rsidRPr="004A4760">
        <w:rPr>
          <w:sz w:val="28"/>
          <w:szCs w:val="28"/>
          <w:lang w:val="vi-VN"/>
        </w:rPr>
        <w:t xml:space="preserve">người bị kết án phạt cải tạo không giam giữ </w:t>
      </w:r>
      <w:r w:rsidRPr="004A4760">
        <w:rPr>
          <w:sz w:val="28"/>
          <w:szCs w:val="28"/>
          <w:lang w:val="vi-VN"/>
        </w:rPr>
        <w:t xml:space="preserve">chấp hành tốt pháp luật, có hoàn cảnh gia đình đặc biệt khó khăn và xét thấy người đó không </w:t>
      </w:r>
      <w:r w:rsidRPr="004A4760">
        <w:rPr>
          <w:spacing w:val="2"/>
          <w:sz w:val="28"/>
          <w:szCs w:val="28"/>
          <w:lang w:val="vi-VN"/>
        </w:rPr>
        <w:t>còn nguy hiểm cho xã hội nữa thì phải có xác nhận, nhận xét của cơ quan có thẩm quyền.</w:t>
      </w:r>
    </w:p>
    <w:p w:rsidR="00E20259" w:rsidRPr="004A4760" w:rsidRDefault="006501F9" w:rsidP="00555069">
      <w:pPr>
        <w:pStyle w:val="NormalWeb"/>
        <w:shd w:val="clear" w:color="auto" w:fill="FFFFFF"/>
        <w:spacing w:before="120" w:beforeAutospacing="0" w:after="120" w:afterAutospacing="0" w:line="276" w:lineRule="auto"/>
        <w:ind w:firstLine="720"/>
        <w:jc w:val="both"/>
        <w:rPr>
          <w:sz w:val="28"/>
          <w:szCs w:val="28"/>
          <w:lang w:val="vi-VN"/>
        </w:rPr>
      </w:pPr>
      <w:r w:rsidRPr="004A4760">
        <w:rPr>
          <w:sz w:val="28"/>
          <w:szCs w:val="28"/>
          <w:lang w:val="vi-VN"/>
        </w:rPr>
        <w:t>6. Tài liệu khác có liên quan.</w:t>
      </w:r>
    </w:p>
    <w:p w:rsidR="00E20259" w:rsidRPr="004A4760" w:rsidRDefault="006501F9" w:rsidP="00555069">
      <w:pPr>
        <w:pStyle w:val="Heading1"/>
        <w:spacing w:before="120" w:after="120" w:line="276" w:lineRule="auto"/>
        <w:ind w:firstLine="720"/>
        <w:jc w:val="both"/>
        <w:rPr>
          <w:rFonts w:eastAsia="Times New Roman" w:cs="Times New Roman"/>
          <w:spacing w:val="-6"/>
          <w:lang w:val="vi-VN"/>
        </w:rPr>
      </w:pPr>
      <w:r w:rsidRPr="004A4760">
        <w:rPr>
          <w:rFonts w:eastAsia="Times New Roman" w:cs="Times New Roman"/>
          <w:spacing w:val="-6"/>
          <w:lang w:val="vi-VN"/>
        </w:rPr>
        <w:t>Điều 10. Thủ tục đề nghị miễn chấp hành án phạt cải tạo không giam giữ</w:t>
      </w:r>
    </w:p>
    <w:p w:rsidR="00427073" w:rsidRPr="004A4760" w:rsidRDefault="006501F9" w:rsidP="00555069">
      <w:pPr>
        <w:spacing w:before="120" w:after="120"/>
        <w:ind w:firstLine="720"/>
        <w:jc w:val="both"/>
        <w:rPr>
          <w:rFonts w:cs="Times New Roman"/>
          <w:lang w:val="vi-VN"/>
        </w:rPr>
      </w:pPr>
      <w:r w:rsidRPr="004A4760">
        <w:rPr>
          <w:rFonts w:cs="Times New Roman"/>
          <w:lang w:val="vi-VN"/>
        </w:rPr>
        <w:t xml:space="preserve">1. </w:t>
      </w:r>
      <w:r w:rsidR="001818C3" w:rsidRPr="004A4760">
        <w:rPr>
          <w:rFonts w:cs="Times New Roman"/>
          <w:lang w:val="vi-VN"/>
        </w:rPr>
        <w:t>Thủ tục đề nghị miễn chấp hành án phạt cải tạo không giam giữ được thực hiện theo quy định tại khoản 1 Điều 104 của Luật Thi hành án hình sự.</w:t>
      </w:r>
    </w:p>
    <w:p w:rsidR="00E20259" w:rsidRPr="004A4760" w:rsidRDefault="00341C8C" w:rsidP="00555069">
      <w:pPr>
        <w:spacing w:before="120" w:after="120"/>
        <w:ind w:firstLine="720"/>
        <w:jc w:val="both"/>
        <w:rPr>
          <w:rFonts w:cs="Times New Roman"/>
          <w:spacing w:val="-4"/>
          <w:lang w:val="vi-VN"/>
        </w:rPr>
      </w:pPr>
      <w:r w:rsidRPr="004A4760">
        <w:rPr>
          <w:rFonts w:cs="Times New Roman"/>
          <w:spacing w:val="-4"/>
          <w:lang w:val="vi-VN"/>
        </w:rPr>
        <w:t>2. Công an cấp xã nơi người chấp hành án cư trú có trách nhiệm</w:t>
      </w:r>
      <w:r w:rsidR="00341277" w:rsidRPr="004A4760">
        <w:rPr>
          <w:rFonts w:cs="Times New Roman"/>
          <w:spacing w:val="-4"/>
        </w:rPr>
        <w:t xml:space="preserve"> tham mưu,</w:t>
      </w:r>
      <w:r w:rsidRPr="004A4760">
        <w:rPr>
          <w:rFonts w:cs="Times New Roman"/>
          <w:spacing w:val="-4"/>
          <w:lang w:val="vi-VN"/>
        </w:rPr>
        <w:t xml:space="preserve"> giúp Ủy ban nhân dân cấp xã được giao giám sát, giáo dục người chấp hành án phạt </w:t>
      </w:r>
      <w:r w:rsidRPr="004A4760">
        <w:rPr>
          <w:rFonts w:cs="Times New Roman"/>
          <w:spacing w:val="-4"/>
          <w:lang w:val="vi-VN"/>
        </w:rPr>
        <w:lastRenderedPageBreak/>
        <w:t>cải tạo không giam giữ rà soát</w:t>
      </w:r>
      <w:r w:rsidR="00064E8F" w:rsidRPr="004A4760">
        <w:rPr>
          <w:rFonts w:cs="Times New Roman"/>
          <w:spacing w:val="-4"/>
        </w:rPr>
        <w:t xml:space="preserve"> người đủ điều kiện miễn chấp hành án phạt cải tạo không giam giữ</w:t>
      </w:r>
      <w:r w:rsidRPr="004A4760">
        <w:rPr>
          <w:rFonts w:cs="Times New Roman"/>
          <w:spacing w:val="-4"/>
          <w:lang w:val="vi-VN"/>
        </w:rPr>
        <w:t>, báo cáo</w:t>
      </w:r>
      <w:r w:rsidR="00101DE7" w:rsidRPr="004A4760">
        <w:rPr>
          <w:rFonts w:cs="Times New Roman"/>
          <w:spacing w:val="-4"/>
          <w:lang w:val="vi-VN"/>
        </w:rPr>
        <w:t xml:space="preserve"> cơ quan thi</w:t>
      </w:r>
      <w:r w:rsidRPr="004A4760">
        <w:rPr>
          <w:rFonts w:cs="Times New Roman"/>
          <w:spacing w:val="-4"/>
          <w:lang w:val="vi-VN"/>
        </w:rPr>
        <w:t xml:space="preserve"> hành án hình sự Công an cấp huyện.</w:t>
      </w:r>
    </w:p>
    <w:p w:rsidR="00E20259" w:rsidRPr="004A4760" w:rsidRDefault="006501F9" w:rsidP="004A4760">
      <w:pPr>
        <w:spacing w:before="120" w:after="120" w:line="252" w:lineRule="auto"/>
        <w:ind w:firstLine="720"/>
        <w:jc w:val="both"/>
        <w:rPr>
          <w:rFonts w:eastAsia="Times New Roman" w:cs="Times New Roman"/>
          <w:b/>
          <w:bCs/>
          <w:lang w:val="vi-VN"/>
        </w:rPr>
      </w:pPr>
      <w:r w:rsidRPr="004A4760">
        <w:rPr>
          <w:rFonts w:eastAsia="Times New Roman" w:cs="Times New Roman"/>
          <w:b/>
          <w:bCs/>
          <w:lang w:val="vi-VN"/>
        </w:rPr>
        <w:t>Điều 11. Thủ tục xét, quyết định miễn chấp hành án phạt cải tạo không giam giữ</w:t>
      </w:r>
    </w:p>
    <w:p w:rsidR="00E20259" w:rsidRPr="004A4760" w:rsidRDefault="001D11D7" w:rsidP="004A4760">
      <w:pPr>
        <w:spacing w:before="120" w:after="120" w:line="252" w:lineRule="auto"/>
        <w:ind w:firstLine="720"/>
        <w:jc w:val="both"/>
        <w:rPr>
          <w:szCs w:val="28"/>
          <w:lang w:val="vi-VN"/>
        </w:rPr>
      </w:pPr>
      <w:r w:rsidRPr="004A4760">
        <w:rPr>
          <w:rFonts w:cs="Times New Roman"/>
          <w:spacing w:val="-4"/>
          <w:szCs w:val="28"/>
          <w:lang w:val="vi-VN"/>
        </w:rPr>
        <w:t>1.</w:t>
      </w:r>
      <w:r w:rsidR="00084B04" w:rsidRPr="004A4760">
        <w:rPr>
          <w:spacing w:val="-4"/>
          <w:szCs w:val="28"/>
          <w:lang w:val="vi-VN"/>
        </w:rPr>
        <w:t>Tòa án tổ chức phiên họp xét, quyết định miễn chấp hành án phạt cải tạokhông giam giữ theo quy định tại khoản 2 Điều 104 của Luật Thi hành án hình sự</w:t>
      </w:r>
      <w:r w:rsidR="00084B04" w:rsidRPr="004A4760">
        <w:rPr>
          <w:szCs w:val="28"/>
          <w:lang w:val="vi-VN"/>
        </w:rPr>
        <w:t xml:space="preserve">. </w:t>
      </w:r>
      <w:r w:rsidR="00084B04" w:rsidRPr="004A4760">
        <w:rPr>
          <w:bCs/>
          <w:szCs w:val="28"/>
          <w:lang w:val="vi-VN"/>
        </w:rPr>
        <w:t xml:space="preserve">Chậm nhất là 03 ngày trước khi mở phiên họp, Tòa án thông báo bằng văn bản </w:t>
      </w:r>
      <w:r w:rsidR="00084B04" w:rsidRPr="004A4760">
        <w:rPr>
          <w:bCs/>
          <w:spacing w:val="-6"/>
          <w:szCs w:val="28"/>
          <w:lang w:val="vi-VN"/>
        </w:rPr>
        <w:t>cho Viện kiểm sát cùng cấp biết để cử Kiểm sát viên tham dự phiên họp.</w:t>
      </w:r>
      <w:r w:rsidR="00084B04" w:rsidRPr="004A4760">
        <w:rPr>
          <w:rFonts w:eastAsia="Times New Roman"/>
          <w:spacing w:val="-6"/>
          <w:szCs w:val="28"/>
          <w:lang w:val="vi-VN"/>
        </w:rPr>
        <w:t>Trường hợp</w:t>
      </w:r>
      <w:r w:rsidR="00084B04" w:rsidRPr="004A4760">
        <w:rPr>
          <w:rFonts w:eastAsia="Times New Roman"/>
          <w:szCs w:val="28"/>
          <w:lang w:val="vi-VN"/>
        </w:rPr>
        <w:t xml:space="preserve"> Kiểm sát viên đã được cử không thể tham dự phiên họp thì Viện kiểm sát phải cử người khác tham gia</w:t>
      </w:r>
      <w:r w:rsidR="00084B04" w:rsidRPr="004A4760">
        <w:rPr>
          <w:szCs w:val="28"/>
          <w:lang w:val="vi-VN"/>
        </w:rPr>
        <w:t>.</w:t>
      </w:r>
    </w:p>
    <w:p w:rsidR="00E20259" w:rsidRPr="004A4760" w:rsidRDefault="00984F83" w:rsidP="004A4760">
      <w:pPr>
        <w:spacing w:before="120" w:after="120" w:line="252" w:lineRule="auto"/>
        <w:ind w:firstLine="720"/>
        <w:jc w:val="both"/>
        <w:rPr>
          <w:szCs w:val="28"/>
          <w:lang w:val="vi-VN"/>
        </w:rPr>
      </w:pPr>
      <w:r w:rsidRPr="004A4760">
        <w:rPr>
          <w:spacing w:val="-4"/>
          <w:szCs w:val="28"/>
          <w:lang w:val="vi-VN"/>
        </w:rPr>
        <w:t>Trường hợp cần bổ sung tài liệu hoặc tài liệu chưa rõ thì Thẩm phán chủ trì</w:t>
      </w:r>
      <w:r w:rsidRPr="004A4760">
        <w:rPr>
          <w:spacing w:val="-6"/>
          <w:szCs w:val="28"/>
          <w:lang w:val="vi-VN"/>
        </w:rPr>
        <w:t>phiên họp đ</w:t>
      </w:r>
      <w:r w:rsidRPr="004A4760">
        <w:rPr>
          <w:rFonts w:eastAsia="Times New Roman"/>
          <w:spacing w:val="-6"/>
          <w:szCs w:val="28"/>
          <w:lang w:val="vi-VN"/>
        </w:rPr>
        <w:t>ề nghị Viện kiểm sát cùng cấp bổ sung hoặc làm rõ thêm đối với tài liệu</w:t>
      </w:r>
      <w:r w:rsidRPr="004A4760">
        <w:rPr>
          <w:rFonts w:eastAsia="Times New Roman"/>
          <w:szCs w:val="28"/>
          <w:lang w:val="vi-VN"/>
        </w:rPr>
        <w:t xml:space="preserve"> chưa rõ. Trong thời hạn 03 ngày làm việc, kể từ ngày nhận được yêu cầu của </w:t>
      </w:r>
      <w:r w:rsidRPr="004A4760">
        <w:rPr>
          <w:rFonts w:eastAsia="Times New Roman"/>
          <w:spacing w:val="-4"/>
          <w:szCs w:val="28"/>
          <w:lang w:val="vi-VN"/>
        </w:rPr>
        <w:t>Tòa án, Viện kiểm sát cùng cấp phải gửi tài liệu bổ sung hoặc làm rõ thêm tài liệu</w:t>
      </w:r>
      <w:r w:rsidRPr="004A4760">
        <w:rPr>
          <w:rFonts w:eastAsia="Times New Roman"/>
          <w:szCs w:val="28"/>
          <w:lang w:val="vi-VN"/>
        </w:rPr>
        <w:t xml:space="preserve"> cho Tòa án.</w:t>
      </w:r>
    </w:p>
    <w:p w:rsidR="00E20259" w:rsidRPr="004A4760" w:rsidRDefault="00084B04" w:rsidP="004A4760">
      <w:pPr>
        <w:shd w:val="clear" w:color="auto" w:fill="FFFFFF"/>
        <w:spacing w:before="120" w:after="120" w:line="252" w:lineRule="auto"/>
        <w:ind w:firstLine="720"/>
        <w:jc w:val="both"/>
        <w:rPr>
          <w:rFonts w:eastAsia="Times New Roman" w:cs="Times New Roman"/>
          <w:spacing w:val="-4"/>
          <w:szCs w:val="28"/>
          <w:lang w:val="vi-VN"/>
        </w:rPr>
      </w:pPr>
      <w:r w:rsidRPr="004A4760">
        <w:rPr>
          <w:rFonts w:eastAsia="Times New Roman" w:cs="Times New Roman"/>
          <w:szCs w:val="28"/>
          <w:lang w:val="vi-VN"/>
        </w:rPr>
        <w:t>2</w:t>
      </w:r>
      <w:r w:rsidR="001D11D7" w:rsidRPr="004A4760">
        <w:rPr>
          <w:rFonts w:eastAsia="Times New Roman" w:cs="Times New Roman"/>
          <w:szCs w:val="28"/>
          <w:lang w:val="vi-VN"/>
        </w:rPr>
        <w:t xml:space="preserve">. </w:t>
      </w:r>
      <w:r w:rsidR="001D11D7" w:rsidRPr="004A4760">
        <w:rPr>
          <w:rFonts w:eastAsia="Times New Roman" w:cs="Times New Roman"/>
          <w:spacing w:val="-4"/>
          <w:szCs w:val="28"/>
          <w:lang w:val="vi-VN"/>
        </w:rPr>
        <w:t>Trình tự</w:t>
      </w:r>
      <w:r w:rsidR="00066291">
        <w:rPr>
          <w:rFonts w:eastAsia="Times New Roman" w:cs="Times New Roman"/>
          <w:spacing w:val="-4"/>
          <w:szCs w:val="28"/>
        </w:rPr>
        <w:t xml:space="preserve"> </w:t>
      </w:r>
      <w:r w:rsidR="001D11D7" w:rsidRPr="004A4760">
        <w:rPr>
          <w:rFonts w:eastAsia="Times New Roman" w:cs="Times New Roman"/>
          <w:spacing w:val="-4"/>
          <w:szCs w:val="28"/>
          <w:lang w:val="vi-VN"/>
        </w:rPr>
        <w:t xml:space="preserve">xét </w:t>
      </w:r>
      <w:r w:rsidR="00753CE4" w:rsidRPr="004A4760">
        <w:rPr>
          <w:rFonts w:eastAsia="Times New Roman" w:cs="Times New Roman"/>
          <w:spacing w:val="-4"/>
          <w:szCs w:val="28"/>
          <w:lang w:val="vi-VN"/>
        </w:rPr>
        <w:t xml:space="preserve">miễn </w:t>
      </w:r>
      <w:r w:rsidR="001D11D7" w:rsidRPr="004A4760">
        <w:rPr>
          <w:rFonts w:eastAsia="Times New Roman" w:cs="Times New Roman"/>
          <w:spacing w:val="-4"/>
          <w:szCs w:val="28"/>
          <w:lang w:val="vi-VN"/>
        </w:rPr>
        <w:t>chấp hành</w:t>
      </w:r>
      <w:r w:rsidR="001F79E1" w:rsidRPr="004A4760">
        <w:rPr>
          <w:rFonts w:eastAsia="Times New Roman" w:cs="Times New Roman"/>
          <w:spacing w:val="-4"/>
          <w:szCs w:val="28"/>
          <w:lang w:val="vi-VN"/>
        </w:rPr>
        <w:t xml:space="preserve"> án phạt cải tạo không giam giữ</w:t>
      </w:r>
    </w:p>
    <w:p w:rsidR="00E20259" w:rsidRPr="004A4760" w:rsidRDefault="001D11D7" w:rsidP="004A4760">
      <w:pPr>
        <w:keepLines/>
        <w:widowControl w:val="0"/>
        <w:overflowPunct w:val="0"/>
        <w:autoSpaceDE w:val="0"/>
        <w:autoSpaceDN w:val="0"/>
        <w:adjustRightInd w:val="0"/>
        <w:spacing w:before="120" w:after="120" w:line="252" w:lineRule="auto"/>
        <w:ind w:firstLine="720"/>
        <w:jc w:val="both"/>
        <w:textAlignment w:val="baseline"/>
        <w:rPr>
          <w:rFonts w:eastAsia="Calibri" w:cs="Times New Roman"/>
          <w:szCs w:val="28"/>
          <w:lang w:val="vi-VN"/>
        </w:rPr>
      </w:pPr>
      <w:r w:rsidRPr="004A4760">
        <w:rPr>
          <w:rFonts w:eastAsia="Calibri" w:cs="Times New Roman"/>
          <w:spacing w:val="-6"/>
          <w:szCs w:val="28"/>
          <w:lang w:val="vi-VN"/>
        </w:rPr>
        <w:t>a) Chủ tọa khai mạc phiên họp, giới thiệu thành phần Hội đồng, Kiểm sát viên</w:t>
      </w:r>
      <w:r w:rsidRPr="004A4760">
        <w:rPr>
          <w:rFonts w:eastAsia="Calibri" w:cs="Times New Roman"/>
          <w:szCs w:val="28"/>
          <w:lang w:val="vi-VN"/>
        </w:rPr>
        <w:t xml:space="preserve"> tham gia phiên họp, Thư ký phiên họ</w:t>
      </w:r>
      <w:r w:rsidR="001F79E1" w:rsidRPr="004A4760">
        <w:rPr>
          <w:rFonts w:eastAsia="Calibri" w:cs="Times New Roman"/>
          <w:szCs w:val="28"/>
          <w:lang w:val="vi-VN"/>
        </w:rPr>
        <w:t>p.</w:t>
      </w:r>
    </w:p>
    <w:p w:rsidR="00E20259" w:rsidRPr="004A4760" w:rsidRDefault="001D11D7" w:rsidP="004A4760">
      <w:pPr>
        <w:keepLines/>
        <w:widowControl w:val="0"/>
        <w:overflowPunct w:val="0"/>
        <w:autoSpaceDE w:val="0"/>
        <w:autoSpaceDN w:val="0"/>
        <w:adjustRightInd w:val="0"/>
        <w:spacing w:before="120" w:after="120" w:line="252" w:lineRule="auto"/>
        <w:ind w:firstLine="720"/>
        <w:jc w:val="both"/>
        <w:textAlignment w:val="baseline"/>
        <w:rPr>
          <w:rFonts w:eastAsia="Times New Roman" w:cs="Times New Roman"/>
          <w:lang w:val="vi-VN"/>
        </w:rPr>
      </w:pPr>
      <w:r w:rsidRPr="004A4760">
        <w:rPr>
          <w:rFonts w:eastAsia="Calibri" w:cs="Times New Roman"/>
          <w:spacing w:val="8"/>
          <w:szCs w:val="28"/>
          <w:lang w:val="vi-VN"/>
        </w:rPr>
        <w:t xml:space="preserve">b) </w:t>
      </w:r>
      <w:r w:rsidR="001818C3" w:rsidRPr="004A4760">
        <w:rPr>
          <w:rFonts w:eastAsia="Calibri" w:cs="Times New Roman"/>
          <w:spacing w:val="8"/>
          <w:szCs w:val="28"/>
          <w:lang w:val="vi-VN"/>
        </w:rPr>
        <w:t xml:space="preserve">Một thành viên của Hội đồng </w:t>
      </w:r>
      <w:r w:rsidRPr="004A4760">
        <w:rPr>
          <w:rFonts w:eastAsia="Times New Roman" w:cs="Times New Roman"/>
          <w:spacing w:val="8"/>
          <w:szCs w:val="28"/>
          <w:lang w:val="vi-VN"/>
        </w:rPr>
        <w:t xml:space="preserve">trình bày hồ sơ đề nghị xét </w:t>
      </w:r>
      <w:r w:rsidR="00753CE4" w:rsidRPr="004A4760">
        <w:rPr>
          <w:rFonts w:eastAsia="Times New Roman" w:cs="Times New Roman"/>
          <w:spacing w:val="8"/>
          <w:lang w:val="vi-VN"/>
        </w:rPr>
        <w:t>miễn</w:t>
      </w:r>
      <w:r w:rsidRPr="004A4760">
        <w:rPr>
          <w:rFonts w:eastAsia="Times New Roman" w:cs="Times New Roman"/>
          <w:lang w:val="vi-VN"/>
        </w:rPr>
        <w:t xml:space="preserve"> chấp hành án phạt cải tạo không giam giữ</w:t>
      </w:r>
      <w:r w:rsidR="001818C3" w:rsidRPr="004A4760">
        <w:rPr>
          <w:rFonts w:eastAsia="Times New Roman" w:cs="Times New Roman"/>
          <w:lang w:val="vi-VN"/>
        </w:rPr>
        <w:t>.</w:t>
      </w:r>
    </w:p>
    <w:p w:rsidR="00E20259" w:rsidRPr="004A4760" w:rsidRDefault="001818C3" w:rsidP="004A4760">
      <w:pPr>
        <w:keepLines/>
        <w:widowControl w:val="0"/>
        <w:overflowPunct w:val="0"/>
        <w:autoSpaceDE w:val="0"/>
        <w:autoSpaceDN w:val="0"/>
        <w:adjustRightInd w:val="0"/>
        <w:spacing w:before="120" w:after="120" w:line="252" w:lineRule="auto"/>
        <w:ind w:firstLine="720"/>
        <w:jc w:val="both"/>
        <w:textAlignment w:val="baseline"/>
        <w:rPr>
          <w:rFonts w:eastAsia="Times New Roman" w:cs="Times New Roman"/>
          <w:spacing w:val="-4"/>
          <w:szCs w:val="28"/>
          <w:lang w:val="vi-VN"/>
        </w:rPr>
      </w:pPr>
      <w:r w:rsidRPr="004A4760">
        <w:rPr>
          <w:rFonts w:eastAsia="Times New Roman" w:cs="Times New Roman"/>
          <w:lang w:val="vi-VN"/>
        </w:rPr>
        <w:t xml:space="preserve">c) Đại diện Viện kiểm sát </w:t>
      </w:r>
      <w:r w:rsidR="00485B33" w:rsidRPr="004A4760">
        <w:rPr>
          <w:rFonts w:eastAsia="Times New Roman" w:cs="Times New Roman"/>
          <w:szCs w:val="28"/>
          <w:lang w:val="vi-VN"/>
        </w:rPr>
        <w:t xml:space="preserve">trình bày quan điểm của Viện kiểm sát về việc </w:t>
      </w:r>
      <w:r w:rsidR="00485B33" w:rsidRPr="004A4760">
        <w:rPr>
          <w:rFonts w:eastAsia="Times New Roman" w:cs="Times New Roman"/>
          <w:lang w:val="vi-VN"/>
        </w:rPr>
        <w:t>miễn chấp hành án phạt cải tạo không giam giữ</w:t>
      </w:r>
      <w:r w:rsidR="00485B33" w:rsidRPr="004A4760">
        <w:rPr>
          <w:rFonts w:eastAsia="Times New Roman" w:cs="Times New Roman"/>
          <w:szCs w:val="28"/>
          <w:lang w:val="vi-VN"/>
        </w:rPr>
        <w:t xml:space="preserve"> và việc tuân </w:t>
      </w:r>
      <w:r w:rsidR="00485B33" w:rsidRPr="004A4760">
        <w:rPr>
          <w:rFonts w:eastAsia="Times New Roman" w:cs="Times New Roman"/>
          <w:spacing w:val="-4"/>
          <w:szCs w:val="28"/>
          <w:lang w:val="vi-VN"/>
        </w:rPr>
        <w:t>theo pháp luật</w:t>
      </w:r>
      <w:r w:rsidR="001D11D7" w:rsidRPr="004A4760">
        <w:rPr>
          <w:rFonts w:eastAsia="Times New Roman" w:cs="Times New Roman"/>
          <w:spacing w:val="-4"/>
          <w:szCs w:val="28"/>
          <w:lang w:val="vi-VN"/>
        </w:rPr>
        <w:t xml:space="preserve"> trong việc xét </w:t>
      </w:r>
      <w:r w:rsidR="008253C3" w:rsidRPr="004A4760">
        <w:rPr>
          <w:rFonts w:eastAsia="Times New Roman" w:cs="Times New Roman"/>
          <w:spacing w:val="-4"/>
          <w:szCs w:val="28"/>
          <w:lang w:val="vi-VN"/>
        </w:rPr>
        <w:t>miễn</w:t>
      </w:r>
      <w:r w:rsidR="001D11D7" w:rsidRPr="004A4760">
        <w:rPr>
          <w:rFonts w:eastAsia="Times New Roman" w:cs="Times New Roman"/>
          <w:spacing w:val="-4"/>
          <w:lang w:val="vi-VN"/>
        </w:rPr>
        <w:t xml:space="preserve"> chấp hành án phạt cải tạo không giam giữ</w:t>
      </w:r>
      <w:r w:rsidRPr="004A4760">
        <w:rPr>
          <w:rFonts w:eastAsia="Times New Roman" w:cs="Times New Roman"/>
          <w:spacing w:val="-4"/>
          <w:szCs w:val="28"/>
          <w:lang w:val="vi-VN"/>
        </w:rPr>
        <w:t>.</w:t>
      </w:r>
    </w:p>
    <w:p w:rsidR="00341C8C" w:rsidRPr="004A4760" w:rsidRDefault="001818C3"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zCs w:val="28"/>
          <w:lang w:val="vi-VN"/>
        </w:rPr>
        <w:t>d</w:t>
      </w:r>
      <w:r w:rsidR="001D11D7" w:rsidRPr="004A4760">
        <w:rPr>
          <w:rFonts w:eastAsia="Times New Roman" w:cs="Times New Roman"/>
          <w:szCs w:val="28"/>
          <w:lang w:val="vi-VN"/>
        </w:rPr>
        <w:t>) Hội đồng thảo luận và quyết định.</w:t>
      </w:r>
    </w:p>
    <w:p w:rsidR="00E20259" w:rsidRPr="004A4760" w:rsidRDefault="00084B04"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pacing w:val="-6"/>
          <w:szCs w:val="28"/>
          <w:lang w:val="vi-VN"/>
        </w:rPr>
        <w:t>3</w:t>
      </w:r>
      <w:r w:rsidR="001D11D7" w:rsidRPr="004A4760">
        <w:rPr>
          <w:rFonts w:eastAsia="Times New Roman" w:cs="Times New Roman"/>
          <w:spacing w:val="-6"/>
          <w:szCs w:val="28"/>
          <w:lang w:val="vi-VN"/>
        </w:rPr>
        <w:t xml:space="preserve">. Trên cơ sở </w:t>
      </w:r>
      <w:r w:rsidR="001818C3" w:rsidRPr="004A4760">
        <w:rPr>
          <w:rFonts w:eastAsia="Times New Roman" w:cs="Times New Roman"/>
          <w:spacing w:val="-6"/>
          <w:szCs w:val="28"/>
          <w:lang w:val="vi-VN"/>
        </w:rPr>
        <w:t xml:space="preserve">xem xét </w:t>
      </w:r>
      <w:r w:rsidR="001D11D7" w:rsidRPr="004A4760">
        <w:rPr>
          <w:rFonts w:eastAsia="Times New Roman" w:cs="Times New Roman"/>
          <w:spacing w:val="-6"/>
          <w:szCs w:val="28"/>
          <w:lang w:val="vi-VN"/>
        </w:rPr>
        <w:t>hồ sơ và</w:t>
      </w:r>
      <w:r w:rsidR="001818C3" w:rsidRPr="004A4760">
        <w:rPr>
          <w:rFonts w:eastAsia="Times New Roman" w:cs="Times New Roman"/>
          <w:spacing w:val="-6"/>
          <w:szCs w:val="28"/>
          <w:lang w:val="vi-VN"/>
        </w:rPr>
        <w:t xml:space="preserve"> ý kiến của </w:t>
      </w:r>
      <w:r w:rsidR="001D11D7" w:rsidRPr="004A4760">
        <w:rPr>
          <w:rFonts w:eastAsia="Times New Roman" w:cs="Times New Roman"/>
          <w:spacing w:val="-6"/>
          <w:szCs w:val="28"/>
          <w:lang w:val="vi-VN"/>
        </w:rPr>
        <w:t>đại diện Viện kiểm sát, Hội đồng</w:t>
      </w:r>
      <w:r w:rsidR="001D11D7" w:rsidRPr="004A4760">
        <w:rPr>
          <w:rFonts w:eastAsia="Times New Roman" w:cs="Times New Roman"/>
          <w:szCs w:val="28"/>
          <w:lang w:val="vi-VN"/>
        </w:rPr>
        <w:t xml:space="preserve"> xét </w:t>
      </w:r>
      <w:r w:rsidR="008253C3" w:rsidRPr="004A4760">
        <w:rPr>
          <w:rFonts w:eastAsia="Times New Roman" w:cs="Times New Roman"/>
          <w:szCs w:val="28"/>
          <w:lang w:val="vi-VN"/>
        </w:rPr>
        <w:t xml:space="preserve">miễn </w:t>
      </w:r>
      <w:r w:rsidR="001D11D7" w:rsidRPr="004A4760">
        <w:rPr>
          <w:rFonts w:eastAsia="Times New Roman" w:cs="Times New Roman"/>
          <w:szCs w:val="28"/>
          <w:lang w:val="vi-VN"/>
        </w:rPr>
        <w:t>chấp hành án phạt cải tạo không giam giữ quyết định:</w:t>
      </w:r>
    </w:p>
    <w:p w:rsidR="00E20259" w:rsidRPr="004A4760" w:rsidRDefault="001D11D7"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zCs w:val="28"/>
          <w:lang w:val="vi-VN"/>
        </w:rPr>
        <w:t xml:space="preserve">a) Chấp nhận đề nghị </w:t>
      </w:r>
      <w:r w:rsidR="008253C3" w:rsidRPr="004A4760">
        <w:rPr>
          <w:rFonts w:eastAsia="Times New Roman" w:cs="Times New Roman"/>
          <w:szCs w:val="28"/>
          <w:lang w:val="vi-VN"/>
        </w:rPr>
        <w:t>miễn</w:t>
      </w:r>
      <w:r w:rsidRPr="004A4760">
        <w:rPr>
          <w:rFonts w:eastAsia="Times New Roman" w:cs="Times New Roman"/>
          <w:szCs w:val="28"/>
          <w:lang w:val="vi-VN"/>
        </w:rPr>
        <w:t xml:space="preserve"> chấp hành</w:t>
      </w:r>
      <w:r w:rsidR="001F79E1" w:rsidRPr="004A4760">
        <w:rPr>
          <w:rFonts w:eastAsia="Times New Roman" w:cs="Times New Roman"/>
          <w:szCs w:val="28"/>
          <w:lang w:val="vi-VN"/>
        </w:rPr>
        <w:t xml:space="preserve"> án phạt cải tạo không giam giữ;</w:t>
      </w:r>
    </w:p>
    <w:p w:rsidR="00E20259" w:rsidRPr="004A4760" w:rsidRDefault="001D11D7" w:rsidP="004A4760">
      <w:pPr>
        <w:shd w:val="clear" w:color="auto" w:fill="FFFFFF"/>
        <w:spacing w:before="120" w:after="120" w:line="252" w:lineRule="auto"/>
        <w:ind w:firstLine="720"/>
        <w:jc w:val="both"/>
        <w:rPr>
          <w:rFonts w:eastAsia="Times New Roman" w:cs="Times New Roman"/>
          <w:spacing w:val="-4"/>
          <w:szCs w:val="28"/>
          <w:lang w:val="vi-VN"/>
        </w:rPr>
      </w:pPr>
      <w:r w:rsidRPr="004A4760">
        <w:rPr>
          <w:rFonts w:eastAsia="Times New Roman" w:cs="Times New Roman"/>
          <w:spacing w:val="-4"/>
          <w:szCs w:val="28"/>
          <w:lang w:val="vi-VN"/>
        </w:rPr>
        <w:t xml:space="preserve">b) Không chấp nhận đề nghị </w:t>
      </w:r>
      <w:r w:rsidR="008253C3" w:rsidRPr="004A4760">
        <w:rPr>
          <w:rFonts w:eastAsia="Times New Roman" w:cs="Times New Roman"/>
          <w:spacing w:val="-4"/>
          <w:szCs w:val="28"/>
          <w:lang w:val="vi-VN"/>
        </w:rPr>
        <w:t>miễn</w:t>
      </w:r>
      <w:r w:rsidRPr="004A4760">
        <w:rPr>
          <w:rFonts w:eastAsia="Times New Roman" w:cs="Times New Roman"/>
          <w:spacing w:val="-4"/>
          <w:szCs w:val="28"/>
          <w:lang w:val="vi-VN"/>
        </w:rPr>
        <w:t xml:space="preserve"> chấp hành án phạt cải tạo không giam giữ.</w:t>
      </w:r>
    </w:p>
    <w:p w:rsidR="00E20259" w:rsidRPr="004A4760" w:rsidRDefault="00084B04"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zCs w:val="28"/>
          <w:lang w:val="vi-VN"/>
        </w:rPr>
        <w:t>4</w:t>
      </w:r>
      <w:r w:rsidR="001D11D7" w:rsidRPr="004A4760">
        <w:rPr>
          <w:rFonts w:eastAsia="Times New Roman" w:cs="Times New Roman"/>
          <w:szCs w:val="28"/>
          <w:lang w:val="vi-VN"/>
        </w:rPr>
        <w:t xml:space="preserve">. Nội dung quyết định về việc </w:t>
      </w:r>
      <w:r w:rsidR="008253C3" w:rsidRPr="004A4760">
        <w:rPr>
          <w:rFonts w:eastAsia="Times New Roman" w:cs="Times New Roman"/>
          <w:szCs w:val="28"/>
          <w:lang w:val="vi-VN"/>
        </w:rPr>
        <w:t>miễn</w:t>
      </w:r>
      <w:r w:rsidR="001D11D7" w:rsidRPr="004A4760">
        <w:rPr>
          <w:rFonts w:eastAsia="Times New Roman" w:cs="Times New Roman"/>
          <w:szCs w:val="28"/>
          <w:lang w:val="vi-VN"/>
        </w:rPr>
        <w:t xml:space="preserve"> chấp hành án phạt cải tạo không giam giữ gồm:</w:t>
      </w:r>
    </w:p>
    <w:p w:rsidR="00E20259" w:rsidRPr="004A4760" w:rsidRDefault="001D11D7"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zCs w:val="28"/>
          <w:lang w:val="vi-VN"/>
        </w:rPr>
        <w:t>a) Ngày, tháng, năm ra quyết định;</w:t>
      </w:r>
    </w:p>
    <w:p w:rsidR="00E20259" w:rsidRPr="004A4760" w:rsidRDefault="001D11D7"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zCs w:val="28"/>
          <w:lang w:val="vi-VN"/>
        </w:rPr>
        <w:t>b) Tên Tòa án ra quyết định;</w:t>
      </w:r>
    </w:p>
    <w:p w:rsidR="00E20259" w:rsidRPr="004A4760" w:rsidRDefault="008253C3"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zCs w:val="28"/>
          <w:lang w:val="vi-VN"/>
        </w:rPr>
        <w:t>c) Họ tên của Thẩm phán, Kiểm sát viên, Thư ký phiên họp;</w:t>
      </w:r>
    </w:p>
    <w:p w:rsidR="00E20259" w:rsidRPr="004A4760" w:rsidRDefault="008253C3"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pacing w:val="-6"/>
          <w:szCs w:val="28"/>
          <w:lang w:val="vi-VN"/>
        </w:rPr>
        <w:t>d) Họ tên, năm sinh, nơi cư trú của người được đề nghị miễn chấp hành án</w:t>
      </w:r>
      <w:r w:rsidRPr="004A4760">
        <w:rPr>
          <w:rFonts w:eastAsia="Times New Roman" w:cs="Times New Roman"/>
          <w:szCs w:val="28"/>
          <w:lang w:val="vi-VN"/>
        </w:rPr>
        <w:t>, nơi chấp hành án;</w:t>
      </w:r>
    </w:p>
    <w:p w:rsidR="00E20259" w:rsidRPr="004A4760" w:rsidRDefault="00D232FB" w:rsidP="004A4760">
      <w:pPr>
        <w:shd w:val="clear" w:color="auto" w:fill="FFFFFF"/>
        <w:spacing w:before="120" w:after="120" w:line="252" w:lineRule="auto"/>
        <w:ind w:firstLine="720"/>
        <w:jc w:val="both"/>
        <w:rPr>
          <w:rFonts w:eastAsia="Times New Roman" w:cs="Times New Roman"/>
          <w:szCs w:val="28"/>
          <w:lang w:val="vi-VN"/>
        </w:rPr>
      </w:pPr>
      <w:r w:rsidRPr="004A4760">
        <w:rPr>
          <w:rFonts w:eastAsia="Times New Roman" w:cs="Times New Roman"/>
          <w:szCs w:val="28"/>
          <w:lang w:val="vi-VN"/>
        </w:rPr>
        <w:lastRenderedPageBreak/>
        <w:t xml:space="preserve">đ) Số, ngày, tháng, năm của bản án, quyết định có hiệu lực pháp luật của </w:t>
      </w:r>
      <w:r w:rsidRPr="004A4760">
        <w:rPr>
          <w:rFonts w:eastAsia="Times New Roman" w:cs="Times New Roman"/>
          <w:spacing w:val="-6"/>
          <w:szCs w:val="28"/>
          <w:lang w:val="vi-VN"/>
        </w:rPr>
        <w:t>Tòa án; số, ngày, tháng năm của quyết định thi hành án phạt cải tạo không giam giữ;</w:t>
      </w:r>
    </w:p>
    <w:p w:rsidR="00E20259" w:rsidRPr="004A4760" w:rsidRDefault="00D232FB" w:rsidP="004A4760">
      <w:pPr>
        <w:shd w:val="clear" w:color="auto" w:fill="FFFFFF"/>
        <w:spacing w:before="120" w:after="120" w:line="252" w:lineRule="auto"/>
        <w:ind w:firstLine="720"/>
        <w:jc w:val="both"/>
        <w:rPr>
          <w:rFonts w:eastAsia="Times New Roman" w:cs="Times New Roman"/>
          <w:spacing w:val="6"/>
          <w:szCs w:val="28"/>
          <w:lang w:val="vi-VN"/>
        </w:rPr>
      </w:pPr>
      <w:r w:rsidRPr="004A4760">
        <w:rPr>
          <w:rFonts w:eastAsia="Times New Roman" w:cs="Times New Roman"/>
          <w:spacing w:val="6"/>
          <w:szCs w:val="28"/>
          <w:lang w:val="vi-VN"/>
        </w:rPr>
        <w:t>e</w:t>
      </w:r>
      <w:r w:rsidR="008253C3" w:rsidRPr="004A4760">
        <w:rPr>
          <w:rFonts w:eastAsia="Times New Roman" w:cs="Times New Roman"/>
          <w:spacing w:val="6"/>
          <w:szCs w:val="28"/>
          <w:lang w:val="vi-VN"/>
        </w:rPr>
        <w:t xml:space="preserve">) </w:t>
      </w:r>
      <w:r w:rsidR="001D11D7" w:rsidRPr="004A4760">
        <w:rPr>
          <w:rFonts w:eastAsia="Times New Roman" w:cs="Times New Roman"/>
          <w:spacing w:val="6"/>
          <w:szCs w:val="28"/>
          <w:lang w:val="vi-VN"/>
        </w:rPr>
        <w:t>Nhận định của Tòa án và những căn cứ để chấp nhận hoặc không chấp nhận</w:t>
      </w:r>
      <w:r w:rsidRPr="004A4760">
        <w:rPr>
          <w:rFonts w:eastAsia="Times New Roman" w:cs="Times New Roman"/>
          <w:spacing w:val="6"/>
          <w:szCs w:val="28"/>
          <w:lang w:val="vi-VN"/>
        </w:rPr>
        <w:t>;</w:t>
      </w:r>
    </w:p>
    <w:p w:rsidR="00E20259" w:rsidRPr="004A4760" w:rsidRDefault="00D232FB" w:rsidP="004A4760">
      <w:pPr>
        <w:shd w:val="clear" w:color="auto" w:fill="FFFFFF"/>
        <w:spacing w:before="120" w:after="120" w:line="252"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g) Quyết định của Tòa án;</w:t>
      </w:r>
    </w:p>
    <w:p w:rsidR="00E20259" w:rsidRPr="004A4760" w:rsidRDefault="00D232FB" w:rsidP="004A4760">
      <w:pPr>
        <w:shd w:val="clear" w:color="auto" w:fill="FFFFFF"/>
        <w:spacing w:before="120" w:after="120" w:line="252"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h) Hiệu lực thi hành.</w:t>
      </w:r>
    </w:p>
    <w:p w:rsidR="00E20259" w:rsidRPr="004A4760" w:rsidRDefault="00084B04" w:rsidP="004A4760">
      <w:pPr>
        <w:shd w:val="clear" w:color="auto" w:fill="FFFFFF"/>
        <w:spacing w:before="120" w:after="120" w:line="252" w:lineRule="auto"/>
        <w:ind w:firstLine="720"/>
        <w:jc w:val="both"/>
        <w:rPr>
          <w:rFonts w:eastAsia="Times New Roman" w:cs="Times New Roman"/>
          <w:spacing w:val="-4"/>
          <w:szCs w:val="28"/>
          <w:lang w:val="vi-VN"/>
        </w:rPr>
      </w:pPr>
      <w:r w:rsidRPr="004A4760">
        <w:rPr>
          <w:rFonts w:cs="Times New Roman"/>
          <w:szCs w:val="28"/>
          <w:shd w:val="clear" w:color="auto" w:fill="FFFFFF"/>
          <w:lang w:val="vi-VN"/>
        </w:rPr>
        <w:t>5</w:t>
      </w:r>
      <w:r w:rsidR="001D11D7" w:rsidRPr="004A4760">
        <w:rPr>
          <w:rFonts w:cs="Times New Roman"/>
          <w:szCs w:val="28"/>
          <w:shd w:val="clear" w:color="auto" w:fill="FFFFFF"/>
          <w:lang w:val="vi-VN"/>
        </w:rPr>
        <w:t xml:space="preserve">. Quyết định </w:t>
      </w:r>
      <w:r w:rsidR="008961CA" w:rsidRPr="004A4760">
        <w:rPr>
          <w:rFonts w:cs="Times New Roman"/>
          <w:szCs w:val="28"/>
          <w:shd w:val="clear" w:color="auto" w:fill="FFFFFF"/>
          <w:lang w:val="vi-VN"/>
        </w:rPr>
        <w:t>miễn chấp hành</w:t>
      </w:r>
      <w:r w:rsidR="001952AA" w:rsidRPr="004A4760">
        <w:rPr>
          <w:rFonts w:cs="Times New Roman"/>
          <w:szCs w:val="28"/>
          <w:shd w:val="clear" w:color="auto" w:fill="FFFFFF"/>
          <w:lang w:val="vi-VN"/>
        </w:rPr>
        <w:t xml:space="preserve">, không chấp nhận </w:t>
      </w:r>
      <w:r w:rsidR="008253C3" w:rsidRPr="004A4760">
        <w:rPr>
          <w:rFonts w:cs="Times New Roman"/>
          <w:szCs w:val="28"/>
          <w:shd w:val="clear" w:color="auto" w:fill="FFFFFF"/>
          <w:lang w:val="vi-VN"/>
        </w:rPr>
        <w:t>miễn</w:t>
      </w:r>
      <w:r w:rsidR="001D11D7" w:rsidRPr="004A4760">
        <w:rPr>
          <w:rFonts w:cs="Times New Roman"/>
          <w:szCs w:val="28"/>
          <w:shd w:val="clear" w:color="auto" w:fill="FFFFFF"/>
          <w:lang w:val="vi-VN"/>
        </w:rPr>
        <w:t xml:space="preserve"> chấp hành án phạt cải tạo không giam giữ </w:t>
      </w:r>
      <w:r w:rsidR="001D11D7" w:rsidRPr="004A4760">
        <w:rPr>
          <w:rFonts w:eastAsia="Times New Roman" w:cs="Times New Roman"/>
          <w:szCs w:val="28"/>
          <w:lang w:val="vi-VN"/>
        </w:rPr>
        <w:t xml:space="preserve">có hiệu lực pháp luật kể </w:t>
      </w:r>
      <w:r w:rsidR="004602FD" w:rsidRPr="004A4760">
        <w:rPr>
          <w:rFonts w:eastAsia="Times New Roman" w:cs="Times New Roman"/>
          <w:szCs w:val="28"/>
          <w:lang w:val="vi-VN"/>
        </w:rPr>
        <w:t xml:space="preserve">từ ngày hết thời hạn kháng nghị. </w:t>
      </w:r>
      <w:r w:rsidR="004602FD" w:rsidRPr="004A4760">
        <w:rPr>
          <w:rFonts w:eastAsia="Times New Roman"/>
          <w:spacing w:val="-4"/>
          <w:szCs w:val="28"/>
          <w:lang w:val="vi-VN"/>
        </w:rPr>
        <w:t>Trình tự, thủ tục giải quyết kháng nghị thực hiện theo quy định</w:t>
      </w:r>
      <w:r w:rsidR="004602FD" w:rsidRPr="004A4760">
        <w:rPr>
          <w:rFonts w:eastAsia="Times New Roman"/>
          <w:szCs w:val="28"/>
          <w:lang w:val="vi-VN"/>
        </w:rPr>
        <w:t xml:space="preserve"> tại các chương XXII, XXV và XXVI của Bộ luật Tố tụng hình sự.</w:t>
      </w:r>
    </w:p>
    <w:p w:rsidR="00E20259" w:rsidRPr="004A4760" w:rsidRDefault="00084B04" w:rsidP="004A4760">
      <w:pPr>
        <w:shd w:val="clear" w:color="auto" w:fill="FFFFFF"/>
        <w:spacing w:before="120" w:after="120" w:line="252" w:lineRule="auto"/>
        <w:ind w:firstLine="720"/>
        <w:jc w:val="both"/>
        <w:rPr>
          <w:rFonts w:cs="Times New Roman"/>
          <w:spacing w:val="-6"/>
          <w:szCs w:val="28"/>
          <w:shd w:val="clear" w:color="auto" w:fill="FFFFFF"/>
          <w:lang w:val="vi-VN"/>
        </w:rPr>
      </w:pPr>
      <w:r w:rsidRPr="00EE3CF3">
        <w:rPr>
          <w:rFonts w:cs="Times New Roman"/>
          <w:szCs w:val="28"/>
          <w:shd w:val="clear" w:color="auto" w:fill="FFFFFF"/>
          <w:lang w:val="vi-VN"/>
        </w:rPr>
        <w:t>6</w:t>
      </w:r>
      <w:r w:rsidR="001D11D7" w:rsidRPr="00EE3CF3">
        <w:rPr>
          <w:rFonts w:cs="Times New Roman"/>
          <w:szCs w:val="28"/>
          <w:shd w:val="clear" w:color="auto" w:fill="FFFFFF"/>
          <w:lang w:val="vi-VN"/>
        </w:rPr>
        <w:t xml:space="preserve">. </w:t>
      </w:r>
      <w:r w:rsidR="001952AA" w:rsidRPr="00EE3CF3">
        <w:rPr>
          <w:rFonts w:cs="Times New Roman"/>
          <w:szCs w:val="28"/>
          <w:shd w:val="clear" w:color="auto" w:fill="FFFFFF"/>
          <w:lang w:val="vi-VN"/>
        </w:rPr>
        <w:t xml:space="preserve">Quyết định </w:t>
      </w:r>
      <w:r w:rsidR="008961CA" w:rsidRPr="00EE3CF3">
        <w:rPr>
          <w:rFonts w:cs="Times New Roman"/>
          <w:szCs w:val="28"/>
          <w:shd w:val="clear" w:color="auto" w:fill="FFFFFF"/>
          <w:lang w:val="vi-VN"/>
        </w:rPr>
        <w:t xml:space="preserve">miễn </w:t>
      </w:r>
      <w:r w:rsidR="001952AA" w:rsidRPr="00EE3CF3">
        <w:rPr>
          <w:rFonts w:cs="Times New Roman"/>
          <w:szCs w:val="28"/>
          <w:shd w:val="clear" w:color="auto" w:fill="FFFFFF"/>
          <w:lang w:val="vi-VN"/>
        </w:rPr>
        <w:t xml:space="preserve">chấp </w:t>
      </w:r>
      <w:r w:rsidR="008961CA" w:rsidRPr="00EE3CF3">
        <w:rPr>
          <w:rFonts w:cs="Times New Roman"/>
          <w:szCs w:val="28"/>
          <w:shd w:val="clear" w:color="auto" w:fill="FFFFFF"/>
          <w:lang w:val="vi-VN"/>
        </w:rPr>
        <w:t>hành</w:t>
      </w:r>
      <w:r w:rsidR="001952AA" w:rsidRPr="00EE3CF3">
        <w:rPr>
          <w:rFonts w:cs="Times New Roman"/>
          <w:szCs w:val="28"/>
          <w:shd w:val="clear" w:color="auto" w:fill="FFFFFF"/>
          <w:lang w:val="vi-VN"/>
        </w:rPr>
        <w:t xml:space="preserve">, không chấp nhận miễn chấp hành án phạt cải tạo không giam giữ </w:t>
      </w:r>
      <w:r w:rsidR="001D11D7" w:rsidRPr="00EE3CF3">
        <w:rPr>
          <w:rFonts w:cs="Times New Roman"/>
          <w:szCs w:val="28"/>
          <w:shd w:val="clear" w:color="auto" w:fill="FFFFFF"/>
          <w:lang w:val="vi-VN"/>
        </w:rPr>
        <w:t xml:space="preserve">được gửi theo quy định tại khoản </w:t>
      </w:r>
      <w:r w:rsidR="009D1640" w:rsidRPr="00EE3CF3">
        <w:rPr>
          <w:rFonts w:cs="Times New Roman"/>
          <w:szCs w:val="28"/>
          <w:shd w:val="clear" w:color="auto" w:fill="FFFFFF"/>
          <w:lang w:val="vi-VN"/>
        </w:rPr>
        <w:t>3</w:t>
      </w:r>
      <w:r w:rsidR="001D11D7" w:rsidRPr="00EE3CF3">
        <w:rPr>
          <w:rFonts w:cs="Times New Roman"/>
          <w:szCs w:val="28"/>
          <w:shd w:val="clear" w:color="auto" w:fill="FFFFFF"/>
          <w:lang w:val="vi-VN"/>
        </w:rPr>
        <w:t xml:space="preserve"> Điều 10</w:t>
      </w:r>
      <w:r w:rsidR="009D1640" w:rsidRPr="00EE3CF3">
        <w:rPr>
          <w:rFonts w:cs="Times New Roman"/>
          <w:szCs w:val="28"/>
          <w:shd w:val="clear" w:color="auto" w:fill="FFFFFF"/>
          <w:lang w:val="vi-VN"/>
        </w:rPr>
        <w:t>4</w:t>
      </w:r>
      <w:r w:rsidR="001D11D7" w:rsidRPr="00EE3CF3">
        <w:rPr>
          <w:rFonts w:cs="Times New Roman"/>
          <w:szCs w:val="28"/>
          <w:shd w:val="clear" w:color="auto" w:fill="FFFFFF"/>
          <w:lang w:val="vi-VN"/>
        </w:rPr>
        <w:t xml:space="preserve"> của Luật</w:t>
      </w:r>
      <w:r w:rsidR="001D11D7" w:rsidRPr="00EE3CF3">
        <w:rPr>
          <w:rFonts w:cs="Times New Roman"/>
          <w:spacing w:val="4"/>
          <w:szCs w:val="28"/>
          <w:shd w:val="clear" w:color="auto" w:fill="FFFFFF"/>
          <w:lang w:val="vi-VN"/>
        </w:rPr>
        <w:t>Thi hành án hình sự và Ủy ban nhân dân cấp xã, đơn vị quân đội được giao</w:t>
      </w:r>
      <w:r w:rsidR="001D11D7" w:rsidRPr="00EE3CF3">
        <w:rPr>
          <w:rFonts w:cs="Times New Roman"/>
          <w:szCs w:val="28"/>
          <w:shd w:val="clear" w:color="auto" w:fill="FFFFFF"/>
          <w:lang w:val="vi-VN"/>
        </w:rPr>
        <w:t xml:space="preserve"> giám sát,</w:t>
      </w:r>
      <w:r w:rsidR="001D11D7" w:rsidRPr="004A4760">
        <w:rPr>
          <w:rFonts w:cs="Times New Roman"/>
          <w:spacing w:val="-6"/>
          <w:szCs w:val="28"/>
          <w:shd w:val="clear" w:color="auto" w:fill="FFFFFF"/>
          <w:lang w:val="vi-VN"/>
        </w:rPr>
        <w:t xml:space="preserve"> giáo dục người chấp hành án.</w:t>
      </w:r>
    </w:p>
    <w:p w:rsidR="00E20259" w:rsidRPr="004A4760" w:rsidRDefault="001818C3" w:rsidP="004A4760">
      <w:pPr>
        <w:shd w:val="clear" w:color="auto" w:fill="FFFFFF"/>
        <w:spacing w:before="120" w:after="120" w:line="252" w:lineRule="auto"/>
        <w:ind w:firstLine="720"/>
        <w:jc w:val="both"/>
        <w:rPr>
          <w:rFonts w:cs="Times New Roman"/>
          <w:b/>
          <w:szCs w:val="28"/>
          <w:shd w:val="clear" w:color="auto" w:fill="FFFFFF"/>
          <w:lang w:val="vi-VN"/>
        </w:rPr>
      </w:pPr>
      <w:r w:rsidRPr="004A4760">
        <w:rPr>
          <w:rFonts w:cs="Times New Roman" w:hint="eastAsia"/>
          <w:b/>
          <w:szCs w:val="28"/>
          <w:shd w:val="clear" w:color="auto" w:fill="FFFFFF"/>
          <w:lang w:val="vi-VN"/>
        </w:rPr>
        <w:t>Đ</w:t>
      </w:r>
      <w:r w:rsidRPr="004A4760">
        <w:rPr>
          <w:rFonts w:cs="Times New Roman"/>
          <w:b/>
          <w:szCs w:val="28"/>
          <w:shd w:val="clear" w:color="auto" w:fill="FFFFFF"/>
          <w:lang w:val="vi-VN"/>
        </w:rPr>
        <w:t>iều 12. Thi h</w:t>
      </w:r>
      <w:r w:rsidRPr="004A4760">
        <w:rPr>
          <w:rFonts w:cs="Times New Roman" w:hint="eastAsia"/>
          <w:b/>
          <w:szCs w:val="28"/>
          <w:shd w:val="clear" w:color="auto" w:fill="FFFFFF"/>
          <w:lang w:val="vi-VN"/>
        </w:rPr>
        <w:t>à</w:t>
      </w:r>
      <w:r w:rsidRPr="004A4760">
        <w:rPr>
          <w:rFonts w:cs="Times New Roman"/>
          <w:b/>
          <w:szCs w:val="28"/>
          <w:shd w:val="clear" w:color="auto" w:fill="FFFFFF"/>
          <w:lang w:val="vi-VN"/>
        </w:rPr>
        <w:t xml:space="preserve">nh quyết </w:t>
      </w:r>
      <w:r w:rsidRPr="004A4760">
        <w:rPr>
          <w:rFonts w:cs="Times New Roman" w:hint="eastAsia"/>
          <w:b/>
          <w:szCs w:val="28"/>
          <w:shd w:val="clear" w:color="auto" w:fill="FFFFFF"/>
          <w:lang w:val="vi-VN"/>
        </w:rPr>
        <w:t>đ</w:t>
      </w:r>
      <w:r w:rsidRPr="004A4760">
        <w:rPr>
          <w:rFonts w:cs="Times New Roman"/>
          <w:b/>
          <w:szCs w:val="28"/>
          <w:shd w:val="clear" w:color="auto" w:fill="FFFFFF"/>
          <w:lang w:val="vi-VN"/>
        </w:rPr>
        <w:t>ịnh miễn chấp h</w:t>
      </w:r>
      <w:r w:rsidRPr="004A4760">
        <w:rPr>
          <w:rFonts w:cs="Times New Roman" w:hint="eastAsia"/>
          <w:b/>
          <w:szCs w:val="28"/>
          <w:shd w:val="clear" w:color="auto" w:fill="FFFFFF"/>
          <w:lang w:val="vi-VN"/>
        </w:rPr>
        <w:t>à</w:t>
      </w:r>
      <w:r w:rsidRPr="004A4760">
        <w:rPr>
          <w:rFonts w:cs="Times New Roman"/>
          <w:b/>
          <w:szCs w:val="28"/>
          <w:shd w:val="clear" w:color="auto" w:fill="FFFFFF"/>
          <w:lang w:val="vi-VN"/>
        </w:rPr>
        <w:t xml:space="preserve">nh </w:t>
      </w:r>
      <w:r w:rsidRPr="004A4760">
        <w:rPr>
          <w:rFonts w:cs="Times New Roman" w:hint="eastAsia"/>
          <w:b/>
          <w:szCs w:val="28"/>
          <w:shd w:val="clear" w:color="auto" w:fill="FFFFFF"/>
          <w:lang w:val="vi-VN"/>
        </w:rPr>
        <w:t>á</w:t>
      </w:r>
      <w:r w:rsidRPr="004A4760">
        <w:rPr>
          <w:rFonts w:cs="Times New Roman"/>
          <w:b/>
          <w:szCs w:val="28"/>
          <w:shd w:val="clear" w:color="auto" w:fill="FFFFFF"/>
          <w:lang w:val="vi-VN"/>
        </w:rPr>
        <w:t>n phạt cải tạo kh</w:t>
      </w:r>
      <w:r w:rsidRPr="004A4760">
        <w:rPr>
          <w:rFonts w:cs="Times New Roman" w:hint="eastAsia"/>
          <w:b/>
          <w:szCs w:val="28"/>
          <w:shd w:val="clear" w:color="auto" w:fill="FFFFFF"/>
          <w:lang w:val="vi-VN"/>
        </w:rPr>
        <w:t>ô</w:t>
      </w:r>
      <w:r w:rsidRPr="004A4760">
        <w:rPr>
          <w:rFonts w:cs="Times New Roman"/>
          <w:b/>
          <w:szCs w:val="28"/>
          <w:shd w:val="clear" w:color="auto" w:fill="FFFFFF"/>
          <w:lang w:val="vi-VN"/>
        </w:rPr>
        <w:t>ng giam giữ</w:t>
      </w:r>
    </w:p>
    <w:p w:rsidR="00341C8C" w:rsidRPr="004A4760" w:rsidRDefault="006C2C0C" w:rsidP="004A4760">
      <w:pPr>
        <w:shd w:val="clear" w:color="auto" w:fill="FFFFFF"/>
        <w:spacing w:before="120" w:after="120" w:line="252" w:lineRule="auto"/>
        <w:ind w:firstLine="720"/>
        <w:jc w:val="both"/>
        <w:rPr>
          <w:rFonts w:cs="Times New Roman"/>
          <w:szCs w:val="28"/>
          <w:shd w:val="clear" w:color="auto" w:fill="FFFFFF"/>
          <w:lang w:val="vi-VN"/>
        </w:rPr>
      </w:pPr>
      <w:r w:rsidRPr="004A4760">
        <w:rPr>
          <w:rFonts w:cs="Times New Roman"/>
          <w:szCs w:val="28"/>
          <w:shd w:val="clear" w:color="auto" w:fill="FFFFFF"/>
          <w:lang w:val="vi-VN"/>
        </w:rPr>
        <w:t xml:space="preserve">Trong thời hạn 03 ngày làm việc kể từ ngày khi nhận được </w:t>
      </w:r>
      <w:r w:rsidR="00122C2D">
        <w:rPr>
          <w:rFonts w:cs="Times New Roman"/>
          <w:szCs w:val="28"/>
          <w:shd w:val="clear" w:color="auto" w:fill="FFFFFF"/>
        </w:rPr>
        <w:t>q</w:t>
      </w:r>
      <w:r w:rsidRPr="004A4760">
        <w:rPr>
          <w:rFonts w:cs="Times New Roman"/>
          <w:szCs w:val="28"/>
          <w:shd w:val="clear" w:color="auto" w:fill="FFFFFF"/>
          <w:lang w:val="vi-VN"/>
        </w:rPr>
        <w:t>uyết định miễn chấp hành án phạt cải tạo không giam giữ,</w:t>
      </w:r>
      <w:r w:rsidR="00101DE7" w:rsidRPr="004A4760">
        <w:rPr>
          <w:rFonts w:cs="Times New Roman"/>
          <w:szCs w:val="28"/>
          <w:shd w:val="clear" w:color="auto" w:fill="FFFFFF"/>
          <w:lang w:val="vi-VN"/>
        </w:rPr>
        <w:t xml:space="preserve"> cơ quan thi</w:t>
      </w:r>
      <w:r w:rsidRPr="004A4760">
        <w:rPr>
          <w:rFonts w:cs="Times New Roman"/>
          <w:szCs w:val="28"/>
          <w:shd w:val="clear" w:color="auto" w:fill="FFFFFF"/>
          <w:lang w:val="vi-VN"/>
        </w:rPr>
        <w:t xml:space="preserve"> hành</w:t>
      </w:r>
      <w:r w:rsidR="00C67174" w:rsidRPr="004A4760">
        <w:rPr>
          <w:rFonts w:cs="Times New Roman"/>
          <w:szCs w:val="28"/>
          <w:shd w:val="clear" w:color="auto" w:fill="FFFFFF"/>
        </w:rPr>
        <w:t xml:space="preserve"> án</w:t>
      </w:r>
      <w:r w:rsidRPr="004A4760">
        <w:rPr>
          <w:rFonts w:cs="Times New Roman"/>
          <w:szCs w:val="28"/>
          <w:shd w:val="clear" w:color="auto" w:fill="FFFFFF"/>
          <w:lang w:val="vi-VN"/>
        </w:rPr>
        <w:t xml:space="preserve"> hình sự Công an cấp huyện,</w:t>
      </w:r>
      <w:r w:rsidR="00101DE7" w:rsidRPr="004A4760">
        <w:rPr>
          <w:rFonts w:cs="Times New Roman"/>
          <w:szCs w:val="28"/>
          <w:shd w:val="clear" w:color="auto" w:fill="FFFFFF"/>
          <w:lang w:val="vi-VN"/>
        </w:rPr>
        <w:t xml:space="preserve"> cơ quan thi</w:t>
      </w:r>
      <w:r w:rsidRPr="004A4760">
        <w:rPr>
          <w:rFonts w:cs="Times New Roman"/>
          <w:szCs w:val="28"/>
          <w:shd w:val="clear" w:color="auto" w:fill="FFFFFF"/>
          <w:lang w:val="vi-VN"/>
        </w:rPr>
        <w:t xml:space="preserve"> hành án hình sự cấp quân khu thực hiện thủ tục kết thúc thi hành án đối với người chấp hành án phạt cải tạo không giam giữ.</w:t>
      </w:r>
    </w:p>
    <w:p w:rsidR="00E20259" w:rsidRPr="004A4760" w:rsidRDefault="00C71384" w:rsidP="004A4760">
      <w:pPr>
        <w:pStyle w:val="Heading1"/>
        <w:spacing w:before="240" w:line="252" w:lineRule="auto"/>
        <w:ind w:firstLine="720"/>
        <w:jc w:val="center"/>
        <w:rPr>
          <w:rFonts w:eastAsia="Times New Roman" w:cs="Times New Roman"/>
          <w:lang w:val="vi-VN"/>
        </w:rPr>
      </w:pPr>
      <w:r w:rsidRPr="004A4760">
        <w:rPr>
          <w:rFonts w:eastAsia="Times New Roman" w:cs="Times New Roman"/>
          <w:lang w:val="vi-VN"/>
        </w:rPr>
        <w:t>C</w:t>
      </w:r>
      <w:r w:rsidR="003B3245" w:rsidRPr="004A4760">
        <w:rPr>
          <w:rFonts w:eastAsia="Times New Roman" w:cs="Times New Roman"/>
          <w:lang w:val="vi-VN"/>
        </w:rPr>
        <w:t>hương</w:t>
      </w:r>
      <w:r w:rsidRPr="004A4760">
        <w:rPr>
          <w:rFonts w:eastAsia="Times New Roman" w:cs="Times New Roman"/>
          <w:lang w:val="vi-VN"/>
        </w:rPr>
        <w:t xml:space="preserve"> IV</w:t>
      </w:r>
    </w:p>
    <w:p w:rsidR="00E20259" w:rsidRPr="004A4760" w:rsidRDefault="00C71384" w:rsidP="004A4760">
      <w:pPr>
        <w:shd w:val="clear" w:color="auto" w:fill="FFFFFF"/>
        <w:spacing w:after="0" w:line="252" w:lineRule="auto"/>
        <w:ind w:firstLine="720"/>
        <w:jc w:val="center"/>
        <w:rPr>
          <w:rFonts w:eastAsia="Times New Roman" w:cs="Times New Roman"/>
          <w:b/>
          <w:bCs/>
          <w:sz w:val="26"/>
          <w:szCs w:val="26"/>
          <w:lang w:val="vi-VN"/>
        </w:rPr>
      </w:pPr>
      <w:r w:rsidRPr="004A4760">
        <w:rPr>
          <w:rFonts w:eastAsia="Times New Roman" w:cs="Times New Roman"/>
          <w:b/>
          <w:bCs/>
          <w:sz w:val="26"/>
          <w:szCs w:val="26"/>
          <w:lang w:val="vi-VN"/>
        </w:rPr>
        <w:t>TRÌNH TỰ, THỦ TỤC</w:t>
      </w:r>
      <w:r w:rsidR="001E4D4A">
        <w:rPr>
          <w:rFonts w:eastAsia="Times New Roman" w:cs="Times New Roman"/>
          <w:b/>
          <w:bCs/>
          <w:sz w:val="26"/>
          <w:szCs w:val="26"/>
        </w:rPr>
        <w:t xml:space="preserve"> </w:t>
      </w:r>
      <w:r w:rsidRPr="004A4760">
        <w:rPr>
          <w:rFonts w:eastAsia="Times New Roman" w:cs="Times New Roman"/>
          <w:b/>
          <w:bCs/>
          <w:sz w:val="26"/>
          <w:szCs w:val="26"/>
          <w:lang w:val="vi-VN"/>
        </w:rPr>
        <w:t>MIỄN CHẤP HÀNH</w:t>
      </w:r>
    </w:p>
    <w:p w:rsidR="00E20259" w:rsidRPr="004A4760" w:rsidRDefault="00C71384" w:rsidP="004A4760">
      <w:pPr>
        <w:shd w:val="clear" w:color="auto" w:fill="FFFFFF"/>
        <w:spacing w:after="0" w:line="252" w:lineRule="auto"/>
        <w:ind w:firstLine="720"/>
        <w:jc w:val="center"/>
        <w:rPr>
          <w:rFonts w:eastAsia="Times New Roman" w:cs="Times New Roman"/>
          <w:b/>
          <w:bCs/>
          <w:sz w:val="26"/>
          <w:szCs w:val="26"/>
          <w:lang w:val="vi-VN"/>
        </w:rPr>
      </w:pPr>
      <w:r w:rsidRPr="004A4760">
        <w:rPr>
          <w:rFonts w:eastAsia="Times New Roman" w:cs="Times New Roman"/>
          <w:b/>
          <w:bCs/>
          <w:sz w:val="26"/>
          <w:szCs w:val="26"/>
          <w:lang w:val="vi-VN"/>
        </w:rPr>
        <w:t>THỜI HẠN CẤM CƯ TRÚ, QUẢN CHẾ CÒN LẠI</w:t>
      </w:r>
    </w:p>
    <w:p w:rsidR="00E20259" w:rsidRPr="004A4760" w:rsidRDefault="00C71384" w:rsidP="004A4760">
      <w:pPr>
        <w:pStyle w:val="Heading1"/>
        <w:spacing w:before="240" w:after="120" w:line="252" w:lineRule="auto"/>
        <w:ind w:firstLine="720"/>
        <w:jc w:val="both"/>
        <w:rPr>
          <w:rFonts w:eastAsia="Times New Roman" w:cs="Times New Roman"/>
          <w:lang w:val="vi-VN"/>
        </w:rPr>
      </w:pPr>
      <w:r w:rsidRPr="004A4760">
        <w:rPr>
          <w:rFonts w:ascii="Times New Roman Bold" w:eastAsia="Times New Roman" w:hAnsi="Times New Roman Bold" w:cs="Times New Roman"/>
          <w:bCs/>
          <w:spacing w:val="-6"/>
          <w:lang w:val="vi-VN"/>
        </w:rPr>
        <w:t xml:space="preserve">Điều 13. Hồ sơ đề nghị </w:t>
      </w:r>
      <w:r w:rsidRPr="004A4760">
        <w:rPr>
          <w:rFonts w:ascii="Times New Roman Bold" w:eastAsia="Times New Roman" w:hAnsi="Times New Roman Bold" w:cs="Times New Roman"/>
          <w:spacing w:val="-6"/>
          <w:lang w:val="vi-VN"/>
        </w:rPr>
        <w:t>xét miễn chấp hành thời hạn cấm cư trú, quản</w:t>
      </w:r>
      <w:r w:rsidRPr="004A4760">
        <w:rPr>
          <w:rFonts w:eastAsia="Times New Roman" w:cs="Times New Roman"/>
          <w:spacing w:val="-6"/>
          <w:lang w:val="vi-VN"/>
        </w:rPr>
        <w:t xml:space="preserve"> chế</w:t>
      </w:r>
      <w:r w:rsidRPr="004A4760">
        <w:rPr>
          <w:rFonts w:eastAsia="Times New Roman" w:cs="Times New Roman"/>
          <w:lang w:val="vi-VN"/>
        </w:rPr>
        <w:t xml:space="preserve"> </w:t>
      </w:r>
      <w:r w:rsidR="00066291">
        <w:rPr>
          <w:rFonts w:eastAsia="Times New Roman" w:cs="Times New Roman"/>
        </w:rPr>
        <w:t xml:space="preserve">                                                                                                     </w:t>
      </w:r>
      <w:r w:rsidRPr="004A4760">
        <w:rPr>
          <w:rFonts w:eastAsia="Times New Roman" w:cs="Times New Roman"/>
          <w:lang w:val="vi-VN"/>
        </w:rPr>
        <w:t>còn lại</w:t>
      </w:r>
    </w:p>
    <w:p w:rsidR="00E20259" w:rsidRPr="004A4760" w:rsidRDefault="00C71384" w:rsidP="004A4760">
      <w:pPr>
        <w:pStyle w:val="ListParagraph"/>
        <w:shd w:val="clear" w:color="auto" w:fill="FFFFFF"/>
        <w:spacing w:before="120" w:after="120" w:line="252" w:lineRule="auto"/>
        <w:ind w:left="0" w:firstLine="720"/>
        <w:jc w:val="both"/>
        <w:rPr>
          <w:rFonts w:eastAsia="Times New Roman" w:cs="Times New Roman"/>
          <w:szCs w:val="28"/>
          <w:lang w:val="vi-VN"/>
        </w:rPr>
      </w:pPr>
      <w:r w:rsidRPr="004A4760">
        <w:rPr>
          <w:rFonts w:eastAsia="Times New Roman" w:cs="Times New Roman"/>
          <w:szCs w:val="28"/>
          <w:lang w:val="vi-VN"/>
        </w:rPr>
        <w:t xml:space="preserve">1. </w:t>
      </w:r>
      <w:r w:rsidR="00AF7C49" w:rsidRPr="004A4760">
        <w:rPr>
          <w:rFonts w:eastAsia="Times New Roman" w:cs="Times New Roman"/>
          <w:spacing w:val="-4"/>
          <w:szCs w:val="28"/>
          <w:lang w:val="vi-VN"/>
        </w:rPr>
        <w:t>Đơn xin miễn chấp hành thời hạn cấm cư trú, quản chế còn lại của người chấp hành án. T</w:t>
      </w:r>
      <w:r w:rsidR="00AF7C49" w:rsidRPr="004A4760">
        <w:rPr>
          <w:rFonts w:cs="Times New Roman"/>
          <w:spacing w:val="-4"/>
          <w:szCs w:val="28"/>
          <w:lang w:val="vi-VN"/>
        </w:rPr>
        <w:t>rường hợp người chấp hành án không thể tự mình làm đơn đề nghị thì người thân thích của người chấp hành án hoặc đại diện cơ quan, tổ chức nơi người chấp hành án làm việc đề nghị thay.</w:t>
      </w:r>
    </w:p>
    <w:p w:rsidR="00E20259" w:rsidRPr="004A4760" w:rsidRDefault="00C71384" w:rsidP="004A4760">
      <w:pPr>
        <w:shd w:val="clear" w:color="auto" w:fill="FFFFFF"/>
        <w:spacing w:before="120" w:after="120" w:line="252" w:lineRule="auto"/>
        <w:ind w:firstLine="720"/>
        <w:jc w:val="both"/>
        <w:rPr>
          <w:rFonts w:cs="Times New Roman"/>
          <w:spacing w:val="-4"/>
          <w:szCs w:val="28"/>
          <w:lang w:val="vi-VN"/>
        </w:rPr>
      </w:pPr>
      <w:r w:rsidRPr="004A4760">
        <w:rPr>
          <w:rFonts w:eastAsia="Times New Roman" w:cs="Times New Roman"/>
          <w:spacing w:val="-4"/>
          <w:szCs w:val="28"/>
          <w:lang w:val="vi-VN"/>
        </w:rPr>
        <w:t xml:space="preserve">2. </w:t>
      </w:r>
      <w:r w:rsidR="00AF7C49" w:rsidRPr="004A4760">
        <w:rPr>
          <w:rFonts w:eastAsia="Times New Roman" w:cs="Times New Roman"/>
          <w:szCs w:val="28"/>
          <w:lang w:val="vi-VN"/>
        </w:rPr>
        <w:t xml:space="preserve">Các tài liệu quy định tại </w:t>
      </w:r>
      <w:r w:rsidR="00B57FDC" w:rsidRPr="004A4760">
        <w:rPr>
          <w:rFonts w:eastAsia="Times New Roman" w:cs="Times New Roman"/>
          <w:szCs w:val="28"/>
          <w:lang w:val="vi-VN"/>
        </w:rPr>
        <w:t xml:space="preserve">các </w:t>
      </w:r>
      <w:r w:rsidR="00AF7C49" w:rsidRPr="004A4760">
        <w:rPr>
          <w:rFonts w:eastAsia="Times New Roman" w:cs="Times New Roman"/>
          <w:szCs w:val="28"/>
          <w:lang w:val="vi-VN"/>
        </w:rPr>
        <w:t xml:space="preserve">điểm a, b, c và đ khoản 1 Điều 110 và </w:t>
      </w:r>
      <w:r w:rsidR="00B57FDC" w:rsidRPr="004A4760">
        <w:rPr>
          <w:rFonts w:eastAsia="Times New Roman" w:cs="Times New Roman"/>
          <w:szCs w:val="28"/>
          <w:lang w:val="vi-VN"/>
        </w:rPr>
        <w:t xml:space="preserve">các </w:t>
      </w:r>
      <w:r w:rsidR="00AF7C49" w:rsidRPr="004A4760">
        <w:rPr>
          <w:rFonts w:eastAsia="Times New Roman" w:cs="Times New Roman"/>
          <w:szCs w:val="28"/>
          <w:lang w:val="vi-VN"/>
        </w:rPr>
        <w:t>điểm a, b, c và đ khoản 1 Điều 117 của Luật Thi hành án hình sự.</w:t>
      </w:r>
    </w:p>
    <w:p w:rsidR="00E20259" w:rsidRPr="004A4760" w:rsidRDefault="00341C8C" w:rsidP="004A4760">
      <w:pPr>
        <w:shd w:val="clear" w:color="auto" w:fill="FFFFFF"/>
        <w:spacing w:before="120" w:after="120" w:line="252" w:lineRule="auto"/>
        <w:ind w:firstLine="720"/>
        <w:jc w:val="both"/>
        <w:rPr>
          <w:rFonts w:eastAsia="Times New Roman" w:cs="Times New Roman"/>
          <w:lang w:val="vi-VN"/>
        </w:rPr>
      </w:pPr>
      <w:r w:rsidRPr="004A4760">
        <w:rPr>
          <w:rFonts w:eastAsia="Times New Roman" w:cs="Times New Roman"/>
          <w:b/>
          <w:spacing w:val="-4"/>
          <w:lang w:val="vi-VN"/>
        </w:rPr>
        <w:t>Điều 14. Thủ tục đề nghị miễn chấp hành thời hạn cấm cư trú, quản chế</w:t>
      </w:r>
      <w:r w:rsidRPr="004A4760">
        <w:rPr>
          <w:rFonts w:eastAsia="Times New Roman" w:cs="Times New Roman"/>
          <w:b/>
          <w:lang w:val="vi-VN"/>
        </w:rPr>
        <w:t xml:space="preserve"> còn lại</w:t>
      </w:r>
    </w:p>
    <w:p w:rsidR="00427073" w:rsidRPr="004A4760" w:rsidRDefault="00C71384" w:rsidP="004A4760">
      <w:pPr>
        <w:shd w:val="clear" w:color="auto" w:fill="FFFFFF"/>
        <w:spacing w:before="120" w:after="120" w:line="252" w:lineRule="auto"/>
        <w:ind w:firstLine="720"/>
        <w:jc w:val="both"/>
        <w:rPr>
          <w:rFonts w:eastAsia="Times New Roman" w:cs="Times New Roman"/>
          <w:spacing w:val="-2"/>
          <w:szCs w:val="28"/>
          <w:lang w:val="vi-VN"/>
        </w:rPr>
      </w:pPr>
      <w:r w:rsidRPr="004A4760">
        <w:rPr>
          <w:rFonts w:eastAsia="Times New Roman" w:cs="Times New Roman"/>
          <w:spacing w:val="-2"/>
          <w:szCs w:val="28"/>
          <w:lang w:val="vi-VN"/>
        </w:rPr>
        <w:t>1. Thủ tục đề nghị miễn thời hạn chấp hành thời hạn cấm cư trú, quản chế còn lại được thực hiện theo quy định tại khoản 1Điều 110 và khoản 1 Điều 117 của Luật Thi hành án hình sự.</w:t>
      </w:r>
    </w:p>
    <w:p w:rsidR="00E20259" w:rsidRPr="004A4760" w:rsidRDefault="00C71384" w:rsidP="004A4760">
      <w:pPr>
        <w:shd w:val="clear" w:color="auto" w:fill="FFFFFF"/>
        <w:spacing w:before="120" w:after="120" w:line="252" w:lineRule="auto"/>
        <w:ind w:firstLine="720"/>
        <w:jc w:val="both"/>
        <w:rPr>
          <w:rFonts w:eastAsia="Times New Roman" w:cs="Times New Roman"/>
          <w:b/>
          <w:szCs w:val="28"/>
          <w:lang w:val="vi-VN"/>
        </w:rPr>
      </w:pPr>
      <w:r w:rsidRPr="004A4760">
        <w:rPr>
          <w:rFonts w:eastAsia="Times New Roman" w:cs="Times New Roman"/>
          <w:spacing w:val="-6"/>
          <w:szCs w:val="28"/>
          <w:lang w:val="vi-VN"/>
        </w:rPr>
        <w:lastRenderedPageBreak/>
        <w:t>2. Công an cấp xã nơi người chấp hành án cư trú có trách nhiệm giúp Ủy ban</w:t>
      </w:r>
      <w:r w:rsidRPr="004A4760">
        <w:rPr>
          <w:rFonts w:eastAsia="Times New Roman" w:cs="Times New Roman"/>
          <w:spacing w:val="6"/>
          <w:szCs w:val="28"/>
          <w:lang w:val="vi-VN"/>
        </w:rPr>
        <w:t xml:space="preserve">nhân dân cấp xã được giao </w:t>
      </w:r>
      <w:r w:rsidR="00FA7B20" w:rsidRPr="004A4760">
        <w:rPr>
          <w:rFonts w:eastAsia="Times New Roman" w:cs="Times New Roman"/>
          <w:spacing w:val="6"/>
          <w:szCs w:val="28"/>
          <w:lang w:val="vi-VN"/>
        </w:rPr>
        <w:t xml:space="preserve">giám sát, </w:t>
      </w:r>
      <w:r w:rsidR="00DA24AE" w:rsidRPr="004A4760">
        <w:rPr>
          <w:rFonts w:eastAsia="Times New Roman" w:cs="Times New Roman"/>
          <w:spacing w:val="6"/>
          <w:szCs w:val="28"/>
          <w:lang w:val="vi-VN"/>
        </w:rPr>
        <w:t>kiểm soát</w:t>
      </w:r>
      <w:r w:rsidRPr="004A4760">
        <w:rPr>
          <w:rFonts w:eastAsia="Times New Roman" w:cs="Times New Roman"/>
          <w:spacing w:val="6"/>
          <w:szCs w:val="28"/>
          <w:lang w:val="vi-VN"/>
        </w:rPr>
        <w:t>, giáo dục người chấp hành</w:t>
      </w:r>
      <w:r w:rsidRPr="004A4760">
        <w:rPr>
          <w:rFonts w:eastAsia="Times New Roman" w:cs="Times New Roman"/>
          <w:lang w:val="vi-VN"/>
        </w:rPr>
        <w:t xml:space="preserve">thời hạn cấm cư trú, quản chế còn lại </w:t>
      </w:r>
      <w:r w:rsidRPr="004A4760">
        <w:rPr>
          <w:rFonts w:eastAsia="Times New Roman" w:cs="Times New Roman"/>
          <w:szCs w:val="28"/>
          <w:lang w:val="vi-VN"/>
        </w:rPr>
        <w:t>rà soát</w:t>
      </w:r>
      <w:r w:rsidR="00516EA2" w:rsidRPr="004A4760">
        <w:rPr>
          <w:rFonts w:eastAsia="Times New Roman" w:cs="Times New Roman"/>
          <w:szCs w:val="28"/>
        </w:rPr>
        <w:t xml:space="preserve"> người có đủ điều kiện miễn chấp hành thời hạn cấm cư trú, quản chế còn lại</w:t>
      </w:r>
      <w:r w:rsidRPr="004A4760">
        <w:rPr>
          <w:rFonts w:eastAsia="Times New Roman" w:cs="Times New Roman"/>
          <w:szCs w:val="28"/>
          <w:lang w:val="vi-VN"/>
        </w:rPr>
        <w:t>, báo cáo</w:t>
      </w:r>
      <w:r w:rsidR="00101DE7" w:rsidRPr="004A4760">
        <w:rPr>
          <w:rFonts w:eastAsia="Times New Roman" w:cs="Times New Roman"/>
          <w:szCs w:val="28"/>
          <w:lang w:val="vi-VN"/>
        </w:rPr>
        <w:t xml:space="preserve"> cơ quan thi</w:t>
      </w:r>
      <w:r w:rsidRPr="004A4760">
        <w:rPr>
          <w:rFonts w:eastAsia="Times New Roman" w:cs="Times New Roman"/>
          <w:szCs w:val="28"/>
          <w:lang w:val="vi-VN"/>
        </w:rPr>
        <w:t xml:space="preserve"> hành án hình sự Công an cấp huyện.</w:t>
      </w:r>
    </w:p>
    <w:p w:rsidR="00E20259" w:rsidRPr="004A4760" w:rsidRDefault="00C71384" w:rsidP="004A4760">
      <w:pPr>
        <w:spacing w:before="120" w:after="120" w:line="252" w:lineRule="auto"/>
        <w:ind w:firstLine="720"/>
        <w:jc w:val="both"/>
        <w:rPr>
          <w:lang w:val="vi-VN"/>
        </w:rPr>
      </w:pPr>
      <w:r w:rsidRPr="004A4760">
        <w:rPr>
          <w:spacing w:val="-6"/>
          <w:lang w:val="vi-VN"/>
        </w:rPr>
        <w:t>3. Trong thời hạn 05 ngày làm việc, kể từ ngày nhận được báo cáo của Ủy ban</w:t>
      </w:r>
      <w:r w:rsidRPr="004A4760">
        <w:rPr>
          <w:lang w:val="vi-VN"/>
        </w:rPr>
        <w:t xml:space="preserve"> nhân dân cấp xã,</w:t>
      </w:r>
      <w:r w:rsidR="00101DE7" w:rsidRPr="004A4760">
        <w:rPr>
          <w:lang w:val="vi-VN"/>
        </w:rPr>
        <w:t xml:space="preserve"> cơ quan thi</w:t>
      </w:r>
      <w:r w:rsidRPr="004A4760">
        <w:rPr>
          <w:lang w:val="vi-VN"/>
        </w:rPr>
        <w:t xml:space="preserve"> hành án hình sự Công an cấp huyện phải xem xét, </w:t>
      </w:r>
      <w:r w:rsidRPr="004A4760">
        <w:rPr>
          <w:spacing w:val="-6"/>
          <w:lang w:val="vi-VN"/>
        </w:rPr>
        <w:t>lập hồ sơ đề nghị Tòa án cùng cấp xét miễn chấp hành thời hạn cấm cư trú, quản chế</w:t>
      </w:r>
      <w:r w:rsidRPr="004A4760">
        <w:rPr>
          <w:spacing w:val="-4"/>
          <w:lang w:val="vi-VN"/>
        </w:rPr>
        <w:t xml:space="preserve">còn lại, đồng thời sao gửi cho Viện kiểm sát cùng cấp. Trường hợp không đồng ýđề nghị miễn chấp hành </w:t>
      </w:r>
      <w:r w:rsidR="00DF679D" w:rsidRPr="004A4760">
        <w:rPr>
          <w:spacing w:val="-4"/>
        </w:rPr>
        <w:t>thời hạn cấm cư trú, quản chế</w:t>
      </w:r>
      <w:r w:rsidRPr="004A4760">
        <w:rPr>
          <w:spacing w:val="-4"/>
          <w:lang w:val="vi-VN"/>
        </w:rPr>
        <w:t xml:space="preserve"> còn lại,</w:t>
      </w:r>
      <w:r w:rsidR="00101DE7" w:rsidRPr="004A4760">
        <w:rPr>
          <w:spacing w:val="-4"/>
          <w:lang w:val="vi-VN"/>
        </w:rPr>
        <w:t xml:space="preserve"> cơ quan thi</w:t>
      </w:r>
      <w:r w:rsidRPr="004A4760">
        <w:rPr>
          <w:spacing w:val="-4"/>
          <w:lang w:val="vi-VN"/>
        </w:rPr>
        <w:t xml:space="preserve"> hành ánhình sự Công an cấp huyện phải có văn bản gửi Ủy ban nhân dân cấp xã và nêu rõ</w:t>
      </w:r>
      <w:r w:rsidRPr="004A4760">
        <w:rPr>
          <w:lang w:val="vi-VN"/>
        </w:rPr>
        <w:t xml:space="preserve"> lý do.</w:t>
      </w:r>
    </w:p>
    <w:p w:rsidR="00E20259" w:rsidRPr="004A4760" w:rsidRDefault="00C71384" w:rsidP="004A4760">
      <w:pPr>
        <w:pStyle w:val="Heading1"/>
        <w:spacing w:before="120" w:after="120" w:line="252" w:lineRule="auto"/>
        <w:ind w:firstLine="720"/>
        <w:jc w:val="both"/>
        <w:rPr>
          <w:rFonts w:eastAsia="Times New Roman" w:cs="Times New Roman"/>
          <w:lang w:val="vi-VN"/>
        </w:rPr>
      </w:pPr>
      <w:r w:rsidRPr="004A4760">
        <w:rPr>
          <w:rFonts w:eastAsia="Times New Roman" w:cs="Times New Roman"/>
          <w:lang w:val="vi-VN"/>
        </w:rPr>
        <w:t>Điều 15. Thủ tục xét, quyết định miễn chấp hành thời hạn cấm cư trú, quản chế còn lại</w:t>
      </w:r>
    </w:p>
    <w:p w:rsidR="00E20259" w:rsidRPr="004A4760" w:rsidRDefault="00C71384" w:rsidP="004A4760">
      <w:pPr>
        <w:pStyle w:val="ndieund"/>
        <w:widowControl w:val="0"/>
        <w:spacing w:before="120" w:line="252" w:lineRule="auto"/>
        <w:ind w:left="0"/>
        <w:rPr>
          <w:rFonts w:eastAsia="Times New Roman"/>
          <w:bCs/>
          <w:szCs w:val="28"/>
          <w:lang w:val="vi-VN"/>
        </w:rPr>
      </w:pPr>
      <w:r w:rsidRPr="004A4760">
        <w:rPr>
          <w:szCs w:val="28"/>
          <w:lang w:val="vi-VN"/>
        </w:rPr>
        <w:t>1.</w:t>
      </w:r>
      <w:r w:rsidR="00D95E8C" w:rsidRPr="004A4760">
        <w:rPr>
          <w:rFonts w:ascii="Times New Roman" w:hAnsi="Times New Roman"/>
          <w:szCs w:val="28"/>
          <w:lang w:val="vi-VN"/>
        </w:rPr>
        <w:t xml:space="preserve">Tòa án tổ chức phiên họp xét, quyết định </w:t>
      </w:r>
      <w:r w:rsidR="00D95E8C" w:rsidRPr="004A4760">
        <w:rPr>
          <w:rFonts w:ascii="Times New Roman" w:hAnsi="Times New Roman"/>
          <w:bCs/>
          <w:szCs w:val="34"/>
          <w:lang w:val="vi-VN"/>
        </w:rPr>
        <w:t>miễn</w:t>
      </w:r>
      <w:r w:rsidR="00D95E8C" w:rsidRPr="004A4760">
        <w:rPr>
          <w:rFonts w:ascii="Times New Roman" w:eastAsia="Times New Roman" w:hAnsi="Times New Roman"/>
          <w:bCs/>
          <w:lang w:val="vi-VN"/>
        </w:rPr>
        <w:t xml:space="preserve"> chấp hành thời hạn cấm cư trú, quản chế còn lại</w:t>
      </w:r>
      <w:r w:rsidR="00066291">
        <w:rPr>
          <w:rFonts w:ascii="Times New Roman" w:eastAsia="Times New Roman" w:hAnsi="Times New Roman"/>
          <w:bCs/>
        </w:rPr>
        <w:t xml:space="preserve"> </w:t>
      </w:r>
      <w:r w:rsidR="00D95E8C" w:rsidRPr="004A4760">
        <w:rPr>
          <w:rFonts w:ascii="Times New Roman" w:hAnsi="Times New Roman"/>
          <w:szCs w:val="28"/>
          <w:lang w:val="vi-VN"/>
        </w:rPr>
        <w:t>theo quy định tại khoản 2 Điều 110 và khoản 2 Điều 117 của Luật Thi hành án hình sự. C</w:t>
      </w:r>
      <w:r w:rsidR="00D95E8C" w:rsidRPr="004A4760">
        <w:rPr>
          <w:rFonts w:ascii="Times New Roman" w:hAnsi="Times New Roman"/>
          <w:bCs/>
          <w:szCs w:val="28"/>
          <w:lang w:val="vi-VN"/>
        </w:rPr>
        <w:t xml:space="preserve">hậm nhất là 03 ngày trước khi mở phiên họp, </w:t>
      </w:r>
      <w:r w:rsidR="00D95E8C" w:rsidRPr="004A4760">
        <w:rPr>
          <w:rFonts w:ascii="Times New Roman" w:hAnsi="Times New Roman"/>
          <w:bCs/>
          <w:spacing w:val="-6"/>
          <w:szCs w:val="28"/>
          <w:lang w:val="vi-VN"/>
        </w:rPr>
        <w:t>Tòa án thông báo bằng văn bản cho Viện kiểm sát cùng cấp biết để cử Kiểm sát viên</w:t>
      </w:r>
      <w:r w:rsidR="00D95E8C" w:rsidRPr="004A4760">
        <w:rPr>
          <w:rFonts w:ascii="Times New Roman" w:hAnsi="Times New Roman"/>
          <w:bCs/>
          <w:szCs w:val="28"/>
          <w:lang w:val="vi-VN"/>
        </w:rPr>
        <w:t xml:space="preserve"> tham dự phiên họp.</w:t>
      </w:r>
      <w:r w:rsidR="00D95E8C" w:rsidRPr="004A4760">
        <w:rPr>
          <w:rFonts w:ascii="Times New Roman" w:eastAsia="Times New Roman" w:hAnsi="Times New Roman"/>
          <w:szCs w:val="28"/>
          <w:lang w:val="vi-VN"/>
        </w:rPr>
        <w:t xml:space="preserve"> Trường hợp Kiểm sát viên đã được cử không thể tham dự phiên họp thì Viện kiểm sát phải cử người khác tham gia</w:t>
      </w:r>
      <w:r w:rsidR="00D95E8C" w:rsidRPr="004A4760">
        <w:rPr>
          <w:rFonts w:ascii="Times New Roman" w:hAnsi="Times New Roman"/>
          <w:szCs w:val="28"/>
          <w:lang w:val="vi-VN"/>
        </w:rPr>
        <w:t>.</w:t>
      </w:r>
    </w:p>
    <w:p w:rsidR="00E20259" w:rsidRPr="004A4760" w:rsidRDefault="00F25145" w:rsidP="004A4760">
      <w:pPr>
        <w:pStyle w:val="ndieund"/>
        <w:widowControl w:val="0"/>
        <w:spacing w:before="120" w:line="252" w:lineRule="auto"/>
        <w:ind w:left="0"/>
        <w:rPr>
          <w:lang w:val="vi-VN"/>
        </w:rPr>
      </w:pPr>
      <w:r w:rsidRPr="004A4760">
        <w:rPr>
          <w:rFonts w:ascii="Times New Roman" w:hAnsi="Times New Roman"/>
          <w:spacing w:val="-4"/>
          <w:szCs w:val="28"/>
          <w:lang w:val="vi-VN"/>
        </w:rPr>
        <w:t>Trường hợp cần bổ sung tài liệu hoặc tài liệu chưa rõ thì Thẩm phán chủ trì</w:t>
      </w:r>
      <w:r w:rsidRPr="004A4760">
        <w:rPr>
          <w:rFonts w:ascii="Times New Roman" w:hAnsi="Times New Roman"/>
          <w:szCs w:val="28"/>
          <w:lang w:val="vi-VN"/>
        </w:rPr>
        <w:t xml:space="preserve"> phiên họp đ</w:t>
      </w:r>
      <w:r w:rsidRPr="004A4760">
        <w:rPr>
          <w:rFonts w:ascii="Times New Roman" w:eastAsia="Times New Roman" w:hAnsi="Times New Roman"/>
          <w:szCs w:val="28"/>
          <w:lang w:val="vi-VN"/>
        </w:rPr>
        <w:t>ề nghị</w:t>
      </w:r>
      <w:r w:rsidR="00101DE7" w:rsidRPr="004A4760">
        <w:rPr>
          <w:rFonts w:ascii="Times New Roman" w:eastAsia="Times New Roman" w:hAnsi="Times New Roman"/>
          <w:szCs w:val="28"/>
          <w:lang w:val="vi-VN"/>
        </w:rPr>
        <w:t xml:space="preserve"> cơ quan thi</w:t>
      </w:r>
      <w:r w:rsidRPr="004A4760">
        <w:rPr>
          <w:rFonts w:ascii="Times New Roman" w:eastAsia="Times New Roman" w:hAnsi="Times New Roman"/>
          <w:szCs w:val="28"/>
          <w:lang w:val="vi-VN"/>
        </w:rPr>
        <w:t xml:space="preserve"> hành án hình sự Công an cấp huyện bổ sung hoặc làm rõ thêm đối với tài liệu chưa rõ. Văn bản đề nghị này đồng thời gửi cho Viện kiểm sát cùng cấp biết. Trong thời hạn 03 ngày</w:t>
      </w:r>
      <w:r w:rsidR="00A14301" w:rsidRPr="004A4760">
        <w:rPr>
          <w:rFonts w:ascii="Times New Roman" w:eastAsia="Times New Roman" w:hAnsi="Times New Roman"/>
          <w:szCs w:val="28"/>
          <w:lang w:val="vi-VN"/>
        </w:rPr>
        <w:t xml:space="preserve"> làm việc</w:t>
      </w:r>
      <w:r w:rsidRPr="004A4760">
        <w:rPr>
          <w:rFonts w:ascii="Times New Roman" w:eastAsia="Times New Roman" w:hAnsi="Times New Roman"/>
          <w:szCs w:val="28"/>
          <w:lang w:val="vi-VN"/>
        </w:rPr>
        <w:t xml:space="preserve">, kể từ ngày </w:t>
      </w:r>
      <w:r w:rsidRPr="004A4760">
        <w:rPr>
          <w:rFonts w:ascii="Times New Roman" w:eastAsia="Times New Roman" w:hAnsi="Times New Roman"/>
          <w:spacing w:val="-4"/>
          <w:szCs w:val="28"/>
          <w:lang w:val="vi-VN"/>
        </w:rPr>
        <w:t xml:space="preserve">nhận được yêu cầu của Tòa án, cơ quan đề nghị </w:t>
      </w:r>
      <w:r w:rsidRPr="004A4760">
        <w:rPr>
          <w:rFonts w:ascii="Times New Roman" w:hAnsi="Times New Roman"/>
          <w:bCs/>
          <w:spacing w:val="-4"/>
          <w:szCs w:val="34"/>
          <w:lang w:val="vi-VN"/>
        </w:rPr>
        <w:t>miễn</w:t>
      </w:r>
      <w:r w:rsidRPr="004A4760">
        <w:rPr>
          <w:rFonts w:ascii="Times New Roman" w:eastAsia="Times New Roman" w:hAnsi="Times New Roman"/>
          <w:bCs/>
          <w:spacing w:val="-4"/>
          <w:lang w:val="vi-VN"/>
        </w:rPr>
        <w:t xml:space="preserve"> chấp hành thời hạn cấm cư trú</w:t>
      </w:r>
      <w:r w:rsidRPr="004A4760">
        <w:rPr>
          <w:rFonts w:ascii="Times New Roman" w:eastAsia="Times New Roman" w:hAnsi="Times New Roman"/>
          <w:bCs/>
          <w:lang w:val="vi-VN"/>
        </w:rPr>
        <w:t>, quản chế còn lại</w:t>
      </w:r>
      <w:r w:rsidRPr="004A4760">
        <w:rPr>
          <w:rFonts w:ascii="Times New Roman" w:eastAsia="Times New Roman" w:hAnsi="Times New Roman"/>
          <w:szCs w:val="28"/>
          <w:lang w:val="vi-VN"/>
        </w:rPr>
        <w:t xml:space="preserve"> phải gửi tài liệu bổ sung hoặc làm rõ thêm tài liệu cho Tòa án và Viện kiểm sát cùng cấp với Tòa án.</w:t>
      </w:r>
    </w:p>
    <w:p w:rsidR="00E20259" w:rsidRPr="004A4760" w:rsidRDefault="00D95E8C" w:rsidP="004A4760">
      <w:pPr>
        <w:shd w:val="clear" w:color="auto" w:fill="FFFFFF"/>
        <w:spacing w:before="120" w:after="120" w:line="252" w:lineRule="auto"/>
        <w:ind w:firstLine="720"/>
        <w:jc w:val="both"/>
        <w:rPr>
          <w:rFonts w:eastAsia="Times New Roman" w:cs="Times New Roman"/>
          <w:bCs/>
          <w:spacing w:val="-4"/>
          <w:szCs w:val="28"/>
          <w:lang w:val="vi-VN"/>
        </w:rPr>
      </w:pPr>
      <w:r w:rsidRPr="004A4760">
        <w:rPr>
          <w:rFonts w:eastAsia="Times New Roman" w:cs="Times New Roman"/>
          <w:spacing w:val="-4"/>
          <w:szCs w:val="28"/>
          <w:lang w:val="vi-VN"/>
        </w:rPr>
        <w:t>2</w:t>
      </w:r>
      <w:r w:rsidR="00C71384" w:rsidRPr="004A4760">
        <w:rPr>
          <w:rFonts w:eastAsia="Times New Roman" w:cs="Times New Roman"/>
          <w:spacing w:val="-4"/>
          <w:szCs w:val="28"/>
          <w:lang w:val="vi-VN"/>
        </w:rPr>
        <w:t xml:space="preserve">. Trình tự, thủ tục xét </w:t>
      </w:r>
      <w:r w:rsidR="00B621A0" w:rsidRPr="004A4760">
        <w:rPr>
          <w:bCs/>
          <w:spacing w:val="-4"/>
          <w:szCs w:val="34"/>
          <w:lang w:val="vi-VN"/>
        </w:rPr>
        <w:t>miễn</w:t>
      </w:r>
      <w:r w:rsidR="00B621A0" w:rsidRPr="004A4760">
        <w:rPr>
          <w:rFonts w:eastAsia="Times New Roman" w:cs="Times New Roman"/>
          <w:bCs/>
          <w:spacing w:val="-4"/>
          <w:lang w:val="vi-VN"/>
        </w:rPr>
        <w:t xml:space="preserve"> chấp hành thời hạn cấm cư trú, quản chế còn lại</w:t>
      </w:r>
    </w:p>
    <w:p w:rsidR="00E20259" w:rsidRPr="004A4760" w:rsidRDefault="00B621A0" w:rsidP="004A4760">
      <w:pPr>
        <w:keepLines/>
        <w:widowControl w:val="0"/>
        <w:overflowPunct w:val="0"/>
        <w:autoSpaceDE w:val="0"/>
        <w:autoSpaceDN w:val="0"/>
        <w:adjustRightInd w:val="0"/>
        <w:spacing w:before="120" w:after="120" w:line="252" w:lineRule="auto"/>
        <w:ind w:firstLine="720"/>
        <w:jc w:val="both"/>
        <w:textAlignment w:val="baseline"/>
        <w:rPr>
          <w:rFonts w:eastAsia="Calibri" w:cs="Times New Roman"/>
          <w:szCs w:val="28"/>
          <w:lang w:val="vi-VN"/>
        </w:rPr>
      </w:pPr>
      <w:r w:rsidRPr="004A4760">
        <w:rPr>
          <w:rFonts w:eastAsia="Calibri" w:cs="Times New Roman"/>
          <w:spacing w:val="-6"/>
          <w:szCs w:val="28"/>
          <w:lang w:val="vi-VN"/>
        </w:rPr>
        <w:t>a) Chủ tọa khai mạc phiên họp, giới thiệu thành phần Hội đồng, Kiểm sát viên</w:t>
      </w:r>
      <w:r w:rsidRPr="004A4760">
        <w:rPr>
          <w:rFonts w:eastAsia="Calibri" w:cs="Times New Roman"/>
          <w:szCs w:val="28"/>
          <w:lang w:val="vi-VN"/>
        </w:rPr>
        <w:t xml:space="preserve"> tham gia phiên họp, Thư ký phiên họp</w:t>
      </w:r>
      <w:r w:rsidR="001818C3" w:rsidRPr="004A4760">
        <w:rPr>
          <w:rFonts w:eastAsia="Calibri" w:cs="Times New Roman"/>
          <w:szCs w:val="28"/>
          <w:lang w:val="vi-VN"/>
        </w:rPr>
        <w:t>.</w:t>
      </w:r>
    </w:p>
    <w:p w:rsidR="00E20259" w:rsidRPr="004A4760" w:rsidRDefault="00B621A0" w:rsidP="004A4760">
      <w:pPr>
        <w:keepLines/>
        <w:widowControl w:val="0"/>
        <w:overflowPunct w:val="0"/>
        <w:autoSpaceDE w:val="0"/>
        <w:autoSpaceDN w:val="0"/>
        <w:adjustRightInd w:val="0"/>
        <w:spacing w:before="120" w:after="120" w:line="252" w:lineRule="auto"/>
        <w:ind w:firstLine="720"/>
        <w:jc w:val="both"/>
        <w:textAlignment w:val="baseline"/>
        <w:rPr>
          <w:rFonts w:eastAsia="Times New Roman" w:cs="Times New Roman"/>
          <w:szCs w:val="28"/>
          <w:lang w:val="vi-VN"/>
        </w:rPr>
      </w:pPr>
      <w:r w:rsidRPr="004A4760">
        <w:rPr>
          <w:rFonts w:eastAsia="Calibri" w:cs="Times New Roman"/>
          <w:spacing w:val="-6"/>
          <w:szCs w:val="28"/>
          <w:lang w:val="vi-VN"/>
        </w:rPr>
        <w:t xml:space="preserve">b) </w:t>
      </w:r>
      <w:r w:rsidRPr="004A4760">
        <w:rPr>
          <w:rFonts w:eastAsia="Times New Roman" w:cs="Times New Roman"/>
          <w:spacing w:val="-6"/>
          <w:szCs w:val="28"/>
          <w:lang w:val="vi-VN"/>
        </w:rPr>
        <w:t xml:space="preserve">Một thành viên của Hội đồng trình bày hồ sơ đề nghị xét </w:t>
      </w:r>
      <w:r w:rsidR="008568BB" w:rsidRPr="004A4760">
        <w:rPr>
          <w:spacing w:val="-6"/>
          <w:szCs w:val="34"/>
          <w:lang w:val="vi-VN"/>
        </w:rPr>
        <w:t>miễn</w:t>
      </w:r>
      <w:r w:rsidR="008568BB" w:rsidRPr="004A4760">
        <w:rPr>
          <w:rFonts w:eastAsia="Times New Roman" w:cs="Times New Roman"/>
          <w:spacing w:val="-6"/>
          <w:lang w:val="vi-VN"/>
        </w:rPr>
        <w:t xml:space="preserve"> chấp hành</w:t>
      </w:r>
      <w:r w:rsidR="008568BB" w:rsidRPr="004A4760">
        <w:rPr>
          <w:rFonts w:eastAsia="Times New Roman" w:cs="Times New Roman"/>
          <w:lang w:val="vi-VN"/>
        </w:rPr>
        <w:t xml:space="preserve"> thời hạn cấm cư trú, quản chế còn lại</w:t>
      </w:r>
      <w:r w:rsidR="001818C3" w:rsidRPr="004A4760">
        <w:rPr>
          <w:rFonts w:eastAsia="Times New Roman" w:cs="Times New Roman"/>
          <w:szCs w:val="28"/>
          <w:lang w:val="vi-VN"/>
        </w:rPr>
        <w:t>.</w:t>
      </w:r>
    </w:p>
    <w:p w:rsidR="00E20259" w:rsidRPr="004A4760" w:rsidRDefault="00B621A0" w:rsidP="004A4760">
      <w:pPr>
        <w:keepLines/>
        <w:widowControl w:val="0"/>
        <w:overflowPunct w:val="0"/>
        <w:autoSpaceDE w:val="0"/>
        <w:autoSpaceDN w:val="0"/>
        <w:adjustRightInd w:val="0"/>
        <w:spacing w:before="120" w:after="120" w:line="252" w:lineRule="auto"/>
        <w:ind w:firstLine="720"/>
        <w:jc w:val="both"/>
        <w:textAlignment w:val="baseline"/>
        <w:rPr>
          <w:rFonts w:eastAsia="Times New Roman" w:cs="Times New Roman"/>
          <w:lang w:val="vi-VN"/>
        </w:rPr>
      </w:pPr>
      <w:r w:rsidRPr="004A4760">
        <w:rPr>
          <w:rFonts w:eastAsia="Times New Roman" w:cs="Times New Roman"/>
          <w:spacing w:val="6"/>
          <w:szCs w:val="28"/>
          <w:lang w:val="vi-VN"/>
        </w:rPr>
        <w:t xml:space="preserve">c) Kiểm sát viên trình bày quan điểm của Viện kiểm sát về việc </w:t>
      </w:r>
      <w:r w:rsidR="008568BB" w:rsidRPr="004A4760">
        <w:rPr>
          <w:spacing w:val="6"/>
          <w:szCs w:val="34"/>
          <w:lang w:val="vi-VN"/>
        </w:rPr>
        <w:t>miễn</w:t>
      </w:r>
      <w:r w:rsidR="008568BB" w:rsidRPr="004A4760">
        <w:rPr>
          <w:rFonts w:eastAsia="Times New Roman" w:cs="Times New Roman"/>
          <w:spacing w:val="6"/>
          <w:lang w:val="vi-VN"/>
        </w:rPr>
        <w:t xml:space="preserve"> chấp</w:t>
      </w:r>
      <w:r w:rsidR="008568BB" w:rsidRPr="004A4760">
        <w:rPr>
          <w:rFonts w:eastAsia="Times New Roman" w:cs="Times New Roman"/>
          <w:lang w:val="vi-VN"/>
        </w:rPr>
        <w:t xml:space="preserve"> hành thời hạn cấm cư trú, quản chế còn lại</w:t>
      </w:r>
      <w:r w:rsidR="008568BB" w:rsidRPr="004A4760">
        <w:rPr>
          <w:rFonts w:eastAsia="Times New Roman" w:cs="Times New Roman"/>
          <w:szCs w:val="28"/>
          <w:lang w:val="vi-VN"/>
        </w:rPr>
        <w:t xml:space="preserve"> c</w:t>
      </w:r>
      <w:r w:rsidRPr="004A4760">
        <w:rPr>
          <w:rFonts w:eastAsia="Times New Roman" w:cs="Times New Roman"/>
          <w:szCs w:val="28"/>
          <w:lang w:val="vi-VN"/>
        </w:rPr>
        <w:t xml:space="preserve">ủa cơ quan đề nghị và việc tuân </w:t>
      </w:r>
      <w:r w:rsidRPr="004A4760">
        <w:rPr>
          <w:rFonts w:eastAsia="Times New Roman" w:cs="Times New Roman"/>
          <w:spacing w:val="-4"/>
          <w:szCs w:val="28"/>
          <w:lang w:val="vi-VN"/>
        </w:rPr>
        <w:t xml:space="preserve">theo pháp luật trong việc xét </w:t>
      </w:r>
      <w:r w:rsidR="008568BB" w:rsidRPr="004A4760">
        <w:rPr>
          <w:szCs w:val="34"/>
          <w:lang w:val="vi-VN"/>
        </w:rPr>
        <w:t>miễn</w:t>
      </w:r>
      <w:r w:rsidR="008568BB" w:rsidRPr="004A4760">
        <w:rPr>
          <w:rFonts w:eastAsia="Times New Roman" w:cs="Times New Roman"/>
          <w:lang w:val="vi-VN"/>
        </w:rPr>
        <w:t xml:space="preserve"> chấp hành thời hạn cấm cư trú, quản chế còn lại</w:t>
      </w:r>
      <w:r w:rsidR="001818C3" w:rsidRPr="004A4760">
        <w:rPr>
          <w:rFonts w:eastAsia="Times New Roman" w:cs="Times New Roman"/>
          <w:szCs w:val="28"/>
          <w:lang w:val="vi-VN"/>
        </w:rPr>
        <w:t>.</w:t>
      </w:r>
    </w:p>
    <w:p w:rsidR="00341C8C" w:rsidRPr="004A4760" w:rsidRDefault="00B621A0" w:rsidP="004A4760">
      <w:pPr>
        <w:shd w:val="clear" w:color="auto" w:fill="FFFFFF"/>
        <w:spacing w:before="120" w:after="120" w:line="252" w:lineRule="auto"/>
        <w:ind w:firstLine="720"/>
        <w:jc w:val="both"/>
        <w:rPr>
          <w:rFonts w:eastAsia="Times New Roman" w:cs="Times New Roman"/>
          <w:bCs/>
          <w:szCs w:val="28"/>
          <w:lang w:val="vi-VN"/>
        </w:rPr>
      </w:pPr>
      <w:r w:rsidRPr="004A4760">
        <w:rPr>
          <w:rFonts w:eastAsia="Times New Roman" w:cs="Times New Roman"/>
          <w:szCs w:val="28"/>
          <w:lang w:val="vi-VN"/>
        </w:rPr>
        <w:t>d) Hội đồng thảo luận và quyết định.</w:t>
      </w:r>
    </w:p>
    <w:p w:rsidR="00E20259" w:rsidRPr="004A4760" w:rsidRDefault="00D95E8C" w:rsidP="004A4760">
      <w:pPr>
        <w:shd w:val="clear" w:color="auto" w:fill="FFFFFF"/>
        <w:spacing w:before="120" w:after="120" w:line="252" w:lineRule="auto"/>
        <w:ind w:firstLine="720"/>
        <w:jc w:val="both"/>
        <w:rPr>
          <w:rFonts w:eastAsia="Times New Roman" w:cs="Times New Roman"/>
          <w:bCs/>
          <w:szCs w:val="28"/>
          <w:lang w:val="vi-VN"/>
        </w:rPr>
      </w:pPr>
      <w:r w:rsidRPr="004A4760">
        <w:rPr>
          <w:rFonts w:eastAsia="Times New Roman" w:cs="Times New Roman"/>
          <w:bCs/>
          <w:szCs w:val="28"/>
          <w:lang w:val="vi-VN"/>
        </w:rPr>
        <w:lastRenderedPageBreak/>
        <w:t>3</w:t>
      </w:r>
      <w:r w:rsidR="00C71384" w:rsidRPr="004A4760">
        <w:rPr>
          <w:rFonts w:eastAsia="Times New Roman" w:cs="Times New Roman"/>
          <w:bCs/>
          <w:szCs w:val="28"/>
          <w:lang w:val="vi-VN"/>
        </w:rPr>
        <w:t>. Trên cơ sở hồ sơ và đề nghị của đại diện Viện kiểm sát, Hội đồng xét</w:t>
      </w:r>
      <w:r w:rsidR="008568BB" w:rsidRPr="004A4760">
        <w:rPr>
          <w:szCs w:val="34"/>
          <w:lang w:val="vi-VN"/>
        </w:rPr>
        <w:t>miễn</w:t>
      </w:r>
      <w:r w:rsidR="008568BB" w:rsidRPr="004A4760">
        <w:rPr>
          <w:rFonts w:eastAsia="Times New Roman" w:cs="Times New Roman"/>
          <w:lang w:val="vi-VN"/>
        </w:rPr>
        <w:t xml:space="preserve"> chấp hành thời hạn cấm cư trú, quản chế còn lại</w:t>
      </w:r>
      <w:r w:rsidR="00C71384" w:rsidRPr="004A4760">
        <w:rPr>
          <w:rFonts w:eastAsia="Times New Roman" w:cs="Times New Roman"/>
          <w:bCs/>
          <w:szCs w:val="28"/>
          <w:lang w:val="vi-VN"/>
        </w:rPr>
        <w:t>quyết định:</w:t>
      </w:r>
    </w:p>
    <w:p w:rsidR="00E20259" w:rsidRPr="004A4760" w:rsidRDefault="00C71384" w:rsidP="004A4760">
      <w:pPr>
        <w:shd w:val="clear" w:color="auto" w:fill="FFFFFF"/>
        <w:spacing w:before="120" w:after="120" w:line="252" w:lineRule="auto"/>
        <w:ind w:firstLine="720"/>
        <w:jc w:val="both"/>
        <w:rPr>
          <w:rFonts w:eastAsia="Times New Roman" w:cs="Times New Roman"/>
          <w:bCs/>
          <w:spacing w:val="-4"/>
          <w:szCs w:val="28"/>
          <w:lang w:val="vi-VN"/>
        </w:rPr>
      </w:pPr>
      <w:r w:rsidRPr="004A4760">
        <w:rPr>
          <w:rFonts w:eastAsia="Times New Roman" w:cs="Times New Roman"/>
          <w:spacing w:val="-4"/>
          <w:szCs w:val="28"/>
          <w:lang w:val="vi-VN"/>
        </w:rPr>
        <w:t xml:space="preserve">a) Chấp nhận đề nghị </w:t>
      </w:r>
      <w:r w:rsidR="008568BB" w:rsidRPr="004A4760">
        <w:rPr>
          <w:bCs/>
          <w:spacing w:val="-4"/>
          <w:szCs w:val="34"/>
          <w:lang w:val="vi-VN"/>
        </w:rPr>
        <w:t>miễn</w:t>
      </w:r>
      <w:r w:rsidR="008568BB" w:rsidRPr="004A4760">
        <w:rPr>
          <w:rFonts w:eastAsia="Times New Roman" w:cs="Times New Roman"/>
          <w:bCs/>
          <w:spacing w:val="-4"/>
          <w:lang w:val="vi-VN"/>
        </w:rPr>
        <w:t xml:space="preserve"> chấp hành thời hạn cấm cư trú, quản chế còn lại</w:t>
      </w:r>
      <w:r w:rsidR="008961CA" w:rsidRPr="004A4760">
        <w:rPr>
          <w:rFonts w:eastAsia="Times New Roman" w:cs="Times New Roman"/>
          <w:bCs/>
          <w:spacing w:val="-4"/>
          <w:lang w:val="vi-VN"/>
        </w:rPr>
        <w:t>;</w:t>
      </w:r>
    </w:p>
    <w:p w:rsidR="00E20259" w:rsidRPr="004A4760" w:rsidRDefault="00C71384" w:rsidP="00555069">
      <w:pPr>
        <w:shd w:val="clear" w:color="auto" w:fill="FFFFFF"/>
        <w:spacing w:before="120" w:after="120" w:line="240" w:lineRule="auto"/>
        <w:ind w:firstLine="720"/>
        <w:jc w:val="both"/>
        <w:rPr>
          <w:rFonts w:eastAsia="Times New Roman" w:cs="Times New Roman"/>
          <w:bCs/>
          <w:szCs w:val="28"/>
          <w:lang w:val="vi-VN"/>
        </w:rPr>
      </w:pPr>
      <w:r w:rsidRPr="004A4760">
        <w:rPr>
          <w:rFonts w:eastAsia="Times New Roman" w:cs="Times New Roman"/>
          <w:szCs w:val="28"/>
          <w:lang w:val="vi-VN"/>
        </w:rPr>
        <w:t xml:space="preserve">b) Không chấp nhận đề nghị </w:t>
      </w:r>
      <w:r w:rsidR="008568BB" w:rsidRPr="004A4760">
        <w:rPr>
          <w:bCs/>
          <w:szCs w:val="34"/>
          <w:lang w:val="vi-VN"/>
        </w:rPr>
        <w:t>miễn</w:t>
      </w:r>
      <w:r w:rsidR="008568BB" w:rsidRPr="004A4760">
        <w:rPr>
          <w:rFonts w:eastAsia="Times New Roman" w:cs="Times New Roman"/>
          <w:bCs/>
          <w:lang w:val="vi-VN"/>
        </w:rPr>
        <w:t xml:space="preserve"> chấp hành thời hạn cấm cư trú, quản chế còn lại</w:t>
      </w:r>
      <w:r w:rsidRPr="004A4760">
        <w:rPr>
          <w:rFonts w:eastAsia="Times New Roman" w:cs="Times New Roman"/>
          <w:bCs/>
          <w:szCs w:val="28"/>
          <w:lang w:val="vi-VN"/>
        </w:rPr>
        <w:t>.</w:t>
      </w:r>
    </w:p>
    <w:p w:rsidR="00E20259" w:rsidRPr="004A4760" w:rsidRDefault="00D95E8C" w:rsidP="00555069">
      <w:pPr>
        <w:shd w:val="clear" w:color="auto" w:fill="FFFFFF"/>
        <w:spacing w:before="120" w:after="120" w:line="240" w:lineRule="auto"/>
        <w:ind w:firstLine="720"/>
        <w:jc w:val="both"/>
        <w:rPr>
          <w:rFonts w:eastAsia="Times New Roman" w:cs="Times New Roman"/>
          <w:bCs/>
          <w:szCs w:val="28"/>
          <w:lang w:val="vi-VN"/>
        </w:rPr>
      </w:pPr>
      <w:r w:rsidRPr="004A4760">
        <w:rPr>
          <w:rFonts w:eastAsia="Times New Roman" w:cs="Times New Roman"/>
          <w:spacing w:val="-6"/>
          <w:szCs w:val="28"/>
          <w:lang w:val="vi-VN"/>
        </w:rPr>
        <w:t>4</w:t>
      </w:r>
      <w:r w:rsidR="00C71384" w:rsidRPr="004A4760">
        <w:rPr>
          <w:rFonts w:eastAsia="Times New Roman" w:cs="Times New Roman"/>
          <w:spacing w:val="-6"/>
          <w:szCs w:val="28"/>
          <w:lang w:val="vi-VN"/>
        </w:rPr>
        <w:t xml:space="preserve">. Nội dung quyết định về việc </w:t>
      </w:r>
      <w:r w:rsidR="008568BB" w:rsidRPr="004A4760">
        <w:rPr>
          <w:bCs/>
          <w:spacing w:val="-6"/>
          <w:szCs w:val="34"/>
          <w:lang w:val="vi-VN"/>
        </w:rPr>
        <w:t>miễn</w:t>
      </w:r>
      <w:r w:rsidR="008568BB" w:rsidRPr="004A4760">
        <w:rPr>
          <w:rFonts w:eastAsia="Times New Roman" w:cs="Times New Roman"/>
          <w:bCs/>
          <w:spacing w:val="-6"/>
          <w:lang w:val="vi-VN"/>
        </w:rPr>
        <w:t xml:space="preserve"> chấp hành thời hạn cấm cư trú, quản chế</w:t>
      </w:r>
      <w:r w:rsidR="008568BB" w:rsidRPr="004A4760">
        <w:rPr>
          <w:rFonts w:eastAsia="Times New Roman" w:cs="Times New Roman"/>
          <w:bCs/>
          <w:lang w:val="vi-VN"/>
        </w:rPr>
        <w:t xml:space="preserve"> còn lại</w:t>
      </w:r>
      <w:r w:rsidR="00C71384" w:rsidRPr="004A4760">
        <w:rPr>
          <w:rFonts w:eastAsia="Times New Roman" w:cs="Times New Roman"/>
          <w:szCs w:val="28"/>
          <w:lang w:val="vi-VN"/>
        </w:rPr>
        <w:t>gồm:</w:t>
      </w:r>
    </w:p>
    <w:p w:rsidR="00E20259" w:rsidRPr="004A4760" w:rsidRDefault="00C71384" w:rsidP="00555069">
      <w:pPr>
        <w:shd w:val="clear" w:color="auto" w:fill="FFFFFF"/>
        <w:spacing w:before="120" w:after="120" w:line="240" w:lineRule="auto"/>
        <w:ind w:firstLine="720"/>
        <w:jc w:val="both"/>
        <w:rPr>
          <w:rFonts w:eastAsia="Times New Roman" w:cs="Times New Roman"/>
          <w:szCs w:val="28"/>
          <w:lang w:val="vi-VN"/>
        </w:rPr>
      </w:pPr>
      <w:r w:rsidRPr="004A4760">
        <w:rPr>
          <w:rFonts w:eastAsia="Times New Roman" w:cs="Times New Roman"/>
          <w:szCs w:val="28"/>
          <w:lang w:val="vi-VN"/>
        </w:rPr>
        <w:t>a) Ngày, tháng, năm ra quyết định;</w:t>
      </w:r>
    </w:p>
    <w:p w:rsidR="00E20259" w:rsidRPr="004A4760" w:rsidRDefault="00C71384" w:rsidP="00555069">
      <w:pPr>
        <w:shd w:val="clear" w:color="auto" w:fill="FFFFFF"/>
        <w:spacing w:before="120" w:after="120" w:line="240" w:lineRule="auto"/>
        <w:ind w:firstLine="720"/>
        <w:jc w:val="both"/>
        <w:rPr>
          <w:rFonts w:eastAsia="Times New Roman" w:cs="Times New Roman"/>
          <w:szCs w:val="28"/>
          <w:lang w:val="vi-VN"/>
        </w:rPr>
      </w:pPr>
      <w:r w:rsidRPr="004A4760">
        <w:rPr>
          <w:rFonts w:eastAsia="Times New Roman" w:cs="Times New Roman"/>
          <w:szCs w:val="28"/>
          <w:lang w:val="vi-VN"/>
        </w:rPr>
        <w:t>b) Tên Tòa án ra quyết định;</w:t>
      </w:r>
    </w:p>
    <w:p w:rsidR="00E20259" w:rsidRPr="004A4760" w:rsidRDefault="00C71384" w:rsidP="00555069">
      <w:pPr>
        <w:shd w:val="clear" w:color="auto" w:fill="FFFFFF"/>
        <w:spacing w:before="120" w:after="120" w:line="240" w:lineRule="auto"/>
        <w:ind w:firstLine="720"/>
        <w:jc w:val="both"/>
        <w:rPr>
          <w:rFonts w:eastAsia="Times New Roman" w:cs="Times New Roman"/>
          <w:szCs w:val="28"/>
          <w:lang w:val="vi-VN"/>
        </w:rPr>
      </w:pPr>
      <w:r w:rsidRPr="004A4760">
        <w:rPr>
          <w:rFonts w:eastAsia="Times New Roman" w:cs="Times New Roman"/>
          <w:szCs w:val="28"/>
          <w:lang w:val="vi-VN"/>
        </w:rPr>
        <w:t>c) Họ tên của Thẩm phán, Kiểm sát viên, Thư ký phiên họp;</w:t>
      </w:r>
    </w:p>
    <w:p w:rsidR="00E20259" w:rsidRPr="004A4760" w:rsidRDefault="00C71384" w:rsidP="00555069">
      <w:pPr>
        <w:shd w:val="clear" w:color="auto" w:fill="FFFFFF"/>
        <w:spacing w:before="120" w:after="120" w:line="240" w:lineRule="auto"/>
        <w:ind w:firstLine="720"/>
        <w:jc w:val="both"/>
        <w:rPr>
          <w:rFonts w:eastAsia="Times New Roman" w:cs="Times New Roman"/>
          <w:bCs/>
          <w:szCs w:val="28"/>
          <w:lang w:val="vi-VN"/>
        </w:rPr>
      </w:pPr>
      <w:r w:rsidRPr="004A4760">
        <w:rPr>
          <w:rFonts w:eastAsia="Times New Roman" w:cs="Times New Roman"/>
          <w:szCs w:val="28"/>
          <w:lang w:val="vi-VN"/>
        </w:rPr>
        <w:t xml:space="preserve">d) Họ tên, năm sinh, nơi cư trú của người được đề nghị </w:t>
      </w:r>
      <w:r w:rsidR="008568BB" w:rsidRPr="004A4760">
        <w:rPr>
          <w:bCs/>
          <w:szCs w:val="34"/>
          <w:lang w:val="vi-VN"/>
        </w:rPr>
        <w:t>miễn</w:t>
      </w:r>
      <w:r w:rsidR="008568BB" w:rsidRPr="004A4760">
        <w:rPr>
          <w:rFonts w:eastAsia="Times New Roman" w:cs="Times New Roman"/>
          <w:bCs/>
          <w:lang w:val="vi-VN"/>
        </w:rPr>
        <w:t xml:space="preserve"> chấp hành thời hạn cấm cư trú, quản chế còn lại</w:t>
      </w:r>
      <w:r w:rsidR="00D913D7" w:rsidRPr="004A4760">
        <w:rPr>
          <w:rFonts w:eastAsia="Times New Roman" w:cs="Times New Roman"/>
          <w:bCs/>
          <w:szCs w:val="28"/>
          <w:lang w:val="vi-VN"/>
        </w:rPr>
        <w:t>;</w:t>
      </w:r>
    </w:p>
    <w:p w:rsidR="00E20259" w:rsidRPr="004A4760" w:rsidRDefault="00C71384" w:rsidP="00555069">
      <w:pPr>
        <w:shd w:val="clear" w:color="auto" w:fill="FFFFFF"/>
        <w:spacing w:before="120" w:after="120" w:line="240" w:lineRule="auto"/>
        <w:ind w:firstLine="720"/>
        <w:jc w:val="both"/>
        <w:rPr>
          <w:rFonts w:eastAsia="Times New Roman" w:cs="Times New Roman"/>
          <w:spacing w:val="-4"/>
          <w:szCs w:val="28"/>
          <w:lang w:val="vi-VN"/>
        </w:rPr>
      </w:pPr>
      <w:r w:rsidRPr="004A4760">
        <w:rPr>
          <w:rFonts w:eastAsia="Times New Roman" w:cs="Times New Roman"/>
          <w:szCs w:val="28"/>
          <w:lang w:val="vi-VN"/>
        </w:rPr>
        <w:t>đ) Số, ngày, tháng, năm của bản án, quyết định có hiệu lực pháp luật của Tòa án</w:t>
      </w:r>
      <w:r w:rsidRPr="004A4760">
        <w:rPr>
          <w:rFonts w:eastAsia="Times New Roman" w:cs="Times New Roman"/>
          <w:spacing w:val="-4"/>
          <w:szCs w:val="28"/>
          <w:lang w:val="vi-VN"/>
        </w:rPr>
        <w:t>;</w:t>
      </w:r>
      <w:r w:rsidR="0070334E" w:rsidRPr="004A4760">
        <w:rPr>
          <w:rFonts w:eastAsia="Times New Roman" w:cs="Times New Roman"/>
          <w:spacing w:val="-4"/>
          <w:szCs w:val="28"/>
          <w:lang w:val="vi-VN"/>
        </w:rPr>
        <w:t xml:space="preserve"> số, ngày, tháng, năm của quyết định thi hành án;</w:t>
      </w:r>
    </w:p>
    <w:p w:rsidR="00E20259" w:rsidRPr="004A4760" w:rsidRDefault="00C71384" w:rsidP="00555069">
      <w:pPr>
        <w:shd w:val="clear" w:color="auto" w:fill="FFFFFF"/>
        <w:spacing w:before="120" w:after="120" w:line="240" w:lineRule="auto"/>
        <w:ind w:firstLine="720"/>
        <w:jc w:val="both"/>
        <w:rPr>
          <w:rFonts w:eastAsia="Times New Roman" w:cs="Times New Roman"/>
          <w:spacing w:val="-8"/>
          <w:szCs w:val="28"/>
          <w:lang w:val="vi-VN"/>
        </w:rPr>
      </w:pPr>
      <w:r w:rsidRPr="004A4760">
        <w:rPr>
          <w:rFonts w:eastAsia="Times New Roman" w:cs="Times New Roman"/>
          <w:szCs w:val="28"/>
          <w:lang w:val="vi-VN"/>
        </w:rPr>
        <w:t xml:space="preserve">e) </w:t>
      </w:r>
      <w:r w:rsidRPr="004A4760">
        <w:rPr>
          <w:rFonts w:eastAsia="Times New Roman" w:cs="Times New Roman"/>
          <w:spacing w:val="-8"/>
          <w:szCs w:val="28"/>
          <w:lang w:val="vi-VN"/>
        </w:rPr>
        <w:t>Nhận định của Tòa án và những căn cứ để chấp nhận hoặc không chấp nhận;</w:t>
      </w:r>
    </w:p>
    <w:p w:rsidR="00E20259" w:rsidRPr="004A4760" w:rsidRDefault="00C71384" w:rsidP="00555069">
      <w:pPr>
        <w:shd w:val="clear" w:color="auto" w:fill="FFFFFF"/>
        <w:spacing w:before="120" w:after="120" w:line="240"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g) Quyết định của Tòa án;</w:t>
      </w:r>
    </w:p>
    <w:p w:rsidR="00E20259" w:rsidRPr="004A4760" w:rsidRDefault="00C71384" w:rsidP="00555069">
      <w:pPr>
        <w:shd w:val="clear" w:color="auto" w:fill="FFFFFF"/>
        <w:spacing w:before="120" w:after="120" w:line="240" w:lineRule="auto"/>
        <w:ind w:firstLine="720"/>
        <w:jc w:val="both"/>
        <w:rPr>
          <w:rFonts w:eastAsia="Times New Roman" w:cs="Times New Roman"/>
          <w:spacing w:val="-8"/>
          <w:szCs w:val="28"/>
          <w:lang w:val="vi-VN"/>
        </w:rPr>
      </w:pPr>
      <w:r w:rsidRPr="004A4760">
        <w:rPr>
          <w:rFonts w:eastAsia="Times New Roman" w:cs="Times New Roman"/>
          <w:spacing w:val="-8"/>
          <w:szCs w:val="28"/>
          <w:lang w:val="vi-VN"/>
        </w:rPr>
        <w:t>h) Hiệu lực thi hành.</w:t>
      </w:r>
    </w:p>
    <w:p w:rsidR="00E20259" w:rsidRPr="004A4760" w:rsidRDefault="00D95E8C" w:rsidP="00555069">
      <w:pPr>
        <w:shd w:val="clear" w:color="auto" w:fill="FFFFFF"/>
        <w:spacing w:before="120" w:after="120" w:line="240" w:lineRule="auto"/>
        <w:ind w:firstLine="720"/>
        <w:jc w:val="both"/>
        <w:rPr>
          <w:rFonts w:eastAsia="Times New Roman" w:cs="Times New Roman"/>
          <w:bCs/>
          <w:szCs w:val="28"/>
          <w:lang w:val="vi-VN"/>
        </w:rPr>
      </w:pPr>
      <w:r w:rsidRPr="004A4760">
        <w:rPr>
          <w:rFonts w:cs="Times New Roman"/>
          <w:szCs w:val="28"/>
          <w:shd w:val="clear" w:color="auto" w:fill="FFFFFF"/>
          <w:lang w:val="vi-VN"/>
        </w:rPr>
        <w:t>5</w:t>
      </w:r>
      <w:r w:rsidR="00C71384" w:rsidRPr="004A4760">
        <w:rPr>
          <w:rFonts w:cs="Times New Roman"/>
          <w:szCs w:val="28"/>
          <w:shd w:val="clear" w:color="auto" w:fill="FFFFFF"/>
          <w:lang w:val="vi-VN"/>
        </w:rPr>
        <w:t xml:space="preserve">. Quyết định </w:t>
      </w:r>
      <w:r w:rsidR="008568BB" w:rsidRPr="004A4760">
        <w:rPr>
          <w:bCs/>
          <w:szCs w:val="34"/>
          <w:lang w:val="vi-VN"/>
        </w:rPr>
        <w:t>miễn</w:t>
      </w:r>
      <w:r w:rsidR="008568BB" w:rsidRPr="004A4760">
        <w:rPr>
          <w:rFonts w:eastAsia="Times New Roman" w:cs="Times New Roman"/>
          <w:bCs/>
          <w:lang w:val="vi-VN"/>
        </w:rPr>
        <w:t xml:space="preserve"> chấp hành</w:t>
      </w:r>
      <w:r w:rsidR="008961CA" w:rsidRPr="004A4760">
        <w:rPr>
          <w:rFonts w:eastAsia="Times New Roman" w:cs="Times New Roman"/>
          <w:bCs/>
          <w:lang w:val="vi-VN"/>
        </w:rPr>
        <w:t>, không chấp nhận miễn chấp hành</w:t>
      </w:r>
      <w:r w:rsidR="008568BB" w:rsidRPr="004A4760">
        <w:rPr>
          <w:rFonts w:eastAsia="Times New Roman" w:cs="Times New Roman"/>
          <w:bCs/>
          <w:lang w:val="vi-VN"/>
        </w:rPr>
        <w:t xml:space="preserve"> thời hạn </w:t>
      </w:r>
      <w:r w:rsidR="008568BB" w:rsidRPr="004A4760">
        <w:rPr>
          <w:rFonts w:eastAsia="Times New Roman" w:cs="Times New Roman"/>
          <w:bCs/>
          <w:spacing w:val="-8"/>
          <w:lang w:val="vi-VN"/>
        </w:rPr>
        <w:t>cấm cư trú, quản chế còn lại</w:t>
      </w:r>
      <w:r w:rsidR="00C71384" w:rsidRPr="004A4760">
        <w:rPr>
          <w:rFonts w:eastAsia="Times New Roman"/>
          <w:spacing w:val="-8"/>
          <w:szCs w:val="28"/>
          <w:lang w:val="vi-VN"/>
        </w:rPr>
        <w:t xml:space="preserve">có hiệu lực pháp luật kể </w:t>
      </w:r>
      <w:r w:rsidR="004602FD" w:rsidRPr="004A4760">
        <w:rPr>
          <w:rFonts w:eastAsia="Times New Roman"/>
          <w:spacing w:val="-8"/>
          <w:szCs w:val="28"/>
          <w:lang w:val="vi-VN"/>
        </w:rPr>
        <w:t>từ ngày hết thời hạn kháng nghị</w:t>
      </w:r>
      <w:r w:rsidR="00C71384" w:rsidRPr="004A4760">
        <w:rPr>
          <w:rFonts w:eastAsia="Times New Roman"/>
          <w:spacing w:val="-8"/>
          <w:szCs w:val="28"/>
          <w:lang w:val="vi-VN"/>
        </w:rPr>
        <w:t>.</w:t>
      </w:r>
      <w:r w:rsidR="004602FD" w:rsidRPr="004A4760">
        <w:rPr>
          <w:rFonts w:eastAsia="Times New Roman"/>
          <w:spacing w:val="-4"/>
          <w:szCs w:val="28"/>
          <w:lang w:val="vi-VN"/>
        </w:rPr>
        <w:t>Trình tự, thủ tục giải quyết kháng nghị thực hiện theo quy định</w:t>
      </w:r>
      <w:r w:rsidR="004602FD" w:rsidRPr="004A4760">
        <w:rPr>
          <w:rFonts w:eastAsia="Times New Roman"/>
          <w:szCs w:val="28"/>
          <w:lang w:val="vi-VN"/>
        </w:rPr>
        <w:t xml:space="preserve"> tại các chương XXII, XXV và XXVI của Bộ luật Tố tụng hình sự.</w:t>
      </w:r>
    </w:p>
    <w:p w:rsidR="00E20259" w:rsidRPr="004A4760" w:rsidRDefault="00D95E8C" w:rsidP="00555069">
      <w:pPr>
        <w:shd w:val="clear" w:color="auto" w:fill="FFFFFF"/>
        <w:spacing w:before="120" w:after="120" w:line="240" w:lineRule="auto"/>
        <w:ind w:firstLine="720"/>
        <w:jc w:val="both"/>
        <w:rPr>
          <w:rFonts w:cs="Times New Roman"/>
          <w:spacing w:val="-2"/>
          <w:szCs w:val="28"/>
          <w:shd w:val="clear" w:color="auto" w:fill="FFFFFF"/>
          <w:lang w:val="vi-VN"/>
        </w:rPr>
      </w:pPr>
      <w:r w:rsidRPr="004A4760">
        <w:rPr>
          <w:rFonts w:cs="Times New Roman"/>
          <w:spacing w:val="-2"/>
          <w:szCs w:val="28"/>
          <w:shd w:val="clear" w:color="auto" w:fill="FFFFFF"/>
          <w:lang w:val="vi-VN"/>
        </w:rPr>
        <w:t>6</w:t>
      </w:r>
      <w:r w:rsidR="00C71384" w:rsidRPr="004A4760">
        <w:rPr>
          <w:rFonts w:cs="Times New Roman"/>
          <w:spacing w:val="-2"/>
          <w:szCs w:val="28"/>
          <w:shd w:val="clear" w:color="auto" w:fill="FFFFFF"/>
          <w:lang w:val="vi-VN"/>
        </w:rPr>
        <w:t xml:space="preserve">. </w:t>
      </w:r>
      <w:r w:rsidR="00362F24" w:rsidRPr="004A4760">
        <w:rPr>
          <w:rFonts w:cs="Times New Roman"/>
          <w:szCs w:val="28"/>
          <w:shd w:val="clear" w:color="auto" w:fill="FFFFFF"/>
          <w:lang w:val="vi-VN"/>
        </w:rPr>
        <w:t xml:space="preserve">Quyết định </w:t>
      </w:r>
      <w:r w:rsidR="00362F24" w:rsidRPr="004A4760">
        <w:rPr>
          <w:bCs/>
          <w:szCs w:val="34"/>
          <w:lang w:val="vi-VN"/>
        </w:rPr>
        <w:t>miễn</w:t>
      </w:r>
      <w:r w:rsidR="00362F24" w:rsidRPr="004A4760">
        <w:rPr>
          <w:rFonts w:eastAsia="Times New Roman" w:cs="Times New Roman"/>
          <w:bCs/>
          <w:lang w:val="vi-VN"/>
        </w:rPr>
        <w:t xml:space="preserve"> chấp hành, không chấp nhận miễn chấp hành thời hạn </w:t>
      </w:r>
      <w:r w:rsidR="00362F24" w:rsidRPr="004A4760">
        <w:rPr>
          <w:rFonts w:eastAsia="Times New Roman" w:cs="Times New Roman"/>
          <w:bCs/>
          <w:spacing w:val="-4"/>
          <w:lang w:val="vi-VN"/>
        </w:rPr>
        <w:t>cấm cư trú, quản chế còn lại</w:t>
      </w:r>
      <w:r w:rsidR="00C71384" w:rsidRPr="004A4760">
        <w:rPr>
          <w:rFonts w:cs="Times New Roman"/>
          <w:spacing w:val="-4"/>
          <w:szCs w:val="28"/>
          <w:shd w:val="clear" w:color="auto" w:fill="FFFFFF"/>
          <w:lang w:val="vi-VN"/>
        </w:rPr>
        <w:t xml:space="preserve"> được gửi theo quy định tại khoản 3 Điều 1</w:t>
      </w:r>
      <w:r w:rsidR="00B6408F" w:rsidRPr="004A4760">
        <w:rPr>
          <w:rFonts w:cs="Times New Roman"/>
          <w:spacing w:val="-4"/>
          <w:szCs w:val="28"/>
          <w:shd w:val="clear" w:color="auto" w:fill="FFFFFF"/>
          <w:lang w:val="vi-VN"/>
        </w:rPr>
        <w:t>10</w:t>
      </w:r>
      <w:r w:rsidR="0063197C" w:rsidRPr="004A4760">
        <w:rPr>
          <w:rFonts w:cs="Times New Roman"/>
          <w:spacing w:val="-4"/>
          <w:szCs w:val="28"/>
          <w:shd w:val="clear" w:color="auto" w:fill="FFFFFF"/>
          <w:lang w:val="vi-VN"/>
        </w:rPr>
        <w:t>,</w:t>
      </w:r>
      <w:r w:rsidR="00B6408F" w:rsidRPr="004A4760">
        <w:rPr>
          <w:rFonts w:cs="Times New Roman"/>
          <w:spacing w:val="-4"/>
          <w:szCs w:val="28"/>
          <w:shd w:val="clear" w:color="auto" w:fill="FFFFFF"/>
          <w:lang w:val="vi-VN"/>
        </w:rPr>
        <w:t xml:space="preserve"> khoản 3</w:t>
      </w:r>
      <w:r w:rsidR="00B6408F" w:rsidRPr="004A4760">
        <w:rPr>
          <w:rFonts w:cs="Times New Roman"/>
          <w:spacing w:val="-2"/>
          <w:szCs w:val="28"/>
          <w:shd w:val="clear" w:color="auto" w:fill="FFFFFF"/>
          <w:lang w:val="vi-VN"/>
        </w:rPr>
        <w:t xml:space="preserve"> Điều 117</w:t>
      </w:r>
      <w:r w:rsidR="00C71384" w:rsidRPr="004A4760">
        <w:rPr>
          <w:rFonts w:cs="Times New Roman"/>
          <w:spacing w:val="-2"/>
          <w:szCs w:val="28"/>
          <w:shd w:val="clear" w:color="auto" w:fill="FFFFFF"/>
          <w:lang w:val="vi-VN"/>
        </w:rPr>
        <w:t xml:space="preserve"> của Luật Thi hành án hình sự và Ủy ban nhân dân cấp xã được giao </w:t>
      </w:r>
      <w:r w:rsidR="00FA7B20" w:rsidRPr="004A4760">
        <w:rPr>
          <w:rFonts w:cs="Times New Roman"/>
          <w:spacing w:val="-2"/>
          <w:szCs w:val="28"/>
          <w:shd w:val="clear" w:color="auto" w:fill="FFFFFF"/>
          <w:lang w:val="vi-VN"/>
        </w:rPr>
        <w:t xml:space="preserve">giám sát, </w:t>
      </w:r>
      <w:r w:rsidR="00DA24AE" w:rsidRPr="004A4760">
        <w:rPr>
          <w:rFonts w:cs="Times New Roman"/>
          <w:spacing w:val="-2"/>
          <w:szCs w:val="28"/>
          <w:shd w:val="clear" w:color="auto" w:fill="FFFFFF"/>
          <w:lang w:val="vi-VN"/>
        </w:rPr>
        <w:t>kiểm soát</w:t>
      </w:r>
      <w:r w:rsidR="00C71384" w:rsidRPr="004A4760">
        <w:rPr>
          <w:rFonts w:cs="Times New Roman"/>
          <w:spacing w:val="-2"/>
          <w:szCs w:val="28"/>
          <w:shd w:val="clear" w:color="auto" w:fill="FFFFFF"/>
          <w:lang w:val="vi-VN"/>
        </w:rPr>
        <w:t>, giáo dục người chấp hành án.</w:t>
      </w:r>
    </w:p>
    <w:p w:rsidR="00E20259" w:rsidRPr="004A4760" w:rsidRDefault="001818C3" w:rsidP="00555069">
      <w:pPr>
        <w:shd w:val="clear" w:color="auto" w:fill="FFFFFF"/>
        <w:spacing w:before="120" w:after="120" w:line="240" w:lineRule="auto"/>
        <w:ind w:firstLine="720"/>
        <w:jc w:val="both"/>
        <w:rPr>
          <w:rFonts w:eastAsia="Times New Roman" w:cs="Times New Roman"/>
          <w:b/>
          <w:szCs w:val="28"/>
          <w:lang w:val="vi-VN"/>
        </w:rPr>
      </w:pPr>
      <w:r w:rsidRPr="004A4760">
        <w:rPr>
          <w:rFonts w:eastAsia="Times New Roman" w:cs="Times New Roman"/>
          <w:b/>
          <w:szCs w:val="28"/>
          <w:lang w:val="vi-VN"/>
        </w:rPr>
        <w:t>Điều 16. Thi hành quyết định miễn chấp hành thời hạn cấm cư trú, quản chế còn lại</w:t>
      </w:r>
    </w:p>
    <w:p w:rsidR="00E20259" w:rsidRPr="00555069" w:rsidRDefault="001818C3" w:rsidP="00555069">
      <w:pPr>
        <w:shd w:val="clear" w:color="auto" w:fill="FFFFFF"/>
        <w:spacing w:before="120" w:after="0" w:line="240" w:lineRule="auto"/>
        <w:ind w:firstLine="720"/>
        <w:jc w:val="both"/>
        <w:rPr>
          <w:rFonts w:eastAsia="Times New Roman" w:cs="Times New Roman"/>
          <w:szCs w:val="28"/>
          <w:lang w:val="vi-VN"/>
        </w:rPr>
      </w:pPr>
      <w:r w:rsidRPr="004A4760">
        <w:rPr>
          <w:rFonts w:eastAsia="Times New Roman" w:cs="Times New Roman"/>
          <w:szCs w:val="28"/>
          <w:lang w:val="vi-VN"/>
        </w:rPr>
        <w:t xml:space="preserve">Trong thời hạn 03 ngày làm việc kể từ ngày khi nhận được quyết định </w:t>
      </w:r>
      <w:r w:rsidRPr="004A4760">
        <w:rPr>
          <w:rFonts w:eastAsia="Times New Roman" w:cs="Times New Roman"/>
          <w:spacing w:val="-4"/>
          <w:szCs w:val="28"/>
          <w:lang w:val="vi-VN"/>
        </w:rPr>
        <w:t>miễn chấp hành thời hạn cấm cư trú, quản chế còn lại,</w:t>
      </w:r>
      <w:r w:rsidR="00101DE7" w:rsidRPr="004A4760">
        <w:rPr>
          <w:rFonts w:eastAsia="Times New Roman" w:cs="Times New Roman"/>
          <w:spacing w:val="-4"/>
          <w:szCs w:val="28"/>
          <w:lang w:val="vi-VN"/>
        </w:rPr>
        <w:t xml:space="preserve"> cơ quan thi</w:t>
      </w:r>
      <w:r w:rsidRPr="004A4760">
        <w:rPr>
          <w:rFonts w:eastAsia="Times New Roman" w:cs="Times New Roman"/>
          <w:spacing w:val="-4"/>
          <w:szCs w:val="28"/>
          <w:lang w:val="vi-VN"/>
        </w:rPr>
        <w:t xml:space="preserve"> hành án hình sự</w:t>
      </w:r>
      <w:r w:rsidRPr="004A4760">
        <w:rPr>
          <w:rFonts w:eastAsia="Times New Roman" w:cs="Times New Roman"/>
          <w:szCs w:val="28"/>
          <w:lang w:val="vi-VN"/>
        </w:rPr>
        <w:t xml:space="preserve"> Công an cấp huyện thực hiện thủ tục cấp giấy chứng nhận chấp hành xong án phạt cấm cư trú, quản chế theo quy định tại khoản 5 Điều 107, khoản 5 Điều 112 của Luật Thi hành án hình sự.</w:t>
      </w:r>
    </w:p>
    <w:p w:rsidR="00E20259" w:rsidRPr="004A4760" w:rsidRDefault="00925878" w:rsidP="00555069">
      <w:pPr>
        <w:shd w:val="clear" w:color="auto" w:fill="FFFFFF"/>
        <w:spacing w:before="120" w:after="0" w:line="250" w:lineRule="auto"/>
        <w:ind w:firstLine="720"/>
        <w:jc w:val="center"/>
        <w:rPr>
          <w:rFonts w:eastAsia="Times New Roman"/>
          <w:szCs w:val="28"/>
          <w:lang w:val="vi-VN"/>
        </w:rPr>
      </w:pPr>
      <w:bookmarkStart w:id="4" w:name="chuong_5"/>
      <w:r w:rsidRPr="004A4760">
        <w:rPr>
          <w:rFonts w:eastAsia="Times New Roman"/>
          <w:b/>
          <w:bCs/>
          <w:szCs w:val="28"/>
          <w:lang w:val="vi-VN"/>
        </w:rPr>
        <w:t xml:space="preserve">Chương </w:t>
      </w:r>
      <w:bookmarkEnd w:id="4"/>
      <w:r w:rsidRPr="004A4760">
        <w:rPr>
          <w:rFonts w:eastAsia="Times New Roman"/>
          <w:b/>
          <w:bCs/>
          <w:szCs w:val="28"/>
          <w:lang w:val="vi-VN"/>
        </w:rPr>
        <w:t>V</w:t>
      </w:r>
    </w:p>
    <w:p w:rsidR="00E20259" w:rsidRPr="004A4760" w:rsidRDefault="006B3186" w:rsidP="004A4760">
      <w:pPr>
        <w:shd w:val="clear" w:color="auto" w:fill="FFFFFF"/>
        <w:spacing w:after="0" w:line="250" w:lineRule="auto"/>
        <w:ind w:firstLine="720"/>
        <w:jc w:val="center"/>
        <w:rPr>
          <w:rFonts w:eastAsia="Times New Roman"/>
          <w:b/>
          <w:bCs/>
          <w:sz w:val="26"/>
          <w:szCs w:val="26"/>
          <w:lang w:val="vi-VN"/>
        </w:rPr>
      </w:pPr>
      <w:r w:rsidRPr="004A4760">
        <w:rPr>
          <w:rFonts w:eastAsia="Times New Roman"/>
          <w:b/>
          <w:bCs/>
          <w:sz w:val="26"/>
          <w:szCs w:val="26"/>
          <w:lang w:val="vi-VN"/>
        </w:rPr>
        <w:t>ĐIỀU KHOẢN THI HÀNH</w:t>
      </w:r>
    </w:p>
    <w:p w:rsidR="00E20259" w:rsidRPr="004A4760" w:rsidRDefault="00925878" w:rsidP="00555069">
      <w:pPr>
        <w:pStyle w:val="Heading1"/>
        <w:spacing w:before="120" w:after="120"/>
        <w:ind w:firstLine="720"/>
        <w:jc w:val="both"/>
        <w:rPr>
          <w:rFonts w:eastAsia="Times New Roman" w:cs="Times New Roman"/>
          <w:lang w:val="vi-VN"/>
        </w:rPr>
      </w:pPr>
      <w:r w:rsidRPr="004A4760">
        <w:rPr>
          <w:rFonts w:eastAsia="Times New Roman" w:cs="Times New Roman"/>
          <w:lang w:val="vi-VN"/>
        </w:rPr>
        <w:t xml:space="preserve">Điều </w:t>
      </w:r>
      <w:r w:rsidR="001818C3" w:rsidRPr="004A4760">
        <w:rPr>
          <w:rFonts w:eastAsia="Times New Roman" w:cs="Times New Roman"/>
          <w:lang w:val="vi-VN"/>
        </w:rPr>
        <w:t>17</w:t>
      </w:r>
      <w:r w:rsidRPr="004A4760">
        <w:rPr>
          <w:rFonts w:eastAsia="Times New Roman" w:cs="Times New Roman"/>
          <w:lang w:val="vi-VN"/>
        </w:rPr>
        <w:t>. Hiệu lực thi hành</w:t>
      </w:r>
    </w:p>
    <w:p w:rsidR="00E20259" w:rsidRDefault="00925878" w:rsidP="00555069">
      <w:pPr>
        <w:shd w:val="clear" w:color="auto" w:fill="FFFFFF"/>
        <w:spacing w:before="120" w:after="120" w:line="240" w:lineRule="auto"/>
        <w:ind w:firstLine="720"/>
        <w:jc w:val="both"/>
        <w:rPr>
          <w:rFonts w:eastAsia="Times New Roman" w:cs="Times New Roman"/>
          <w:szCs w:val="28"/>
          <w:lang w:val="vi-VN"/>
        </w:rPr>
      </w:pPr>
      <w:r w:rsidRPr="004A4760">
        <w:rPr>
          <w:rFonts w:eastAsia="Times New Roman" w:cs="Times New Roman"/>
          <w:spacing w:val="-4"/>
          <w:szCs w:val="28"/>
          <w:lang w:val="vi-VN"/>
        </w:rPr>
        <w:t xml:space="preserve">Thông tư liên tịch này có hiệu lực thi hành kể từ ngày </w:t>
      </w:r>
      <w:r w:rsidR="00E47A57" w:rsidRPr="004A4760">
        <w:rPr>
          <w:rFonts w:eastAsia="Times New Roman" w:cs="Times New Roman"/>
          <w:spacing w:val="-4"/>
          <w:szCs w:val="28"/>
          <w:lang w:val="vi-VN"/>
        </w:rPr>
        <w:t xml:space="preserve">26 </w:t>
      </w:r>
      <w:r w:rsidRPr="004A4760">
        <w:rPr>
          <w:rFonts w:eastAsia="Times New Roman" w:cs="Times New Roman"/>
          <w:spacing w:val="-4"/>
          <w:szCs w:val="28"/>
          <w:lang w:val="vi-VN"/>
        </w:rPr>
        <w:t>tháng</w:t>
      </w:r>
      <w:r w:rsidR="00E47A57" w:rsidRPr="004A4760">
        <w:rPr>
          <w:rFonts w:eastAsia="Times New Roman" w:cs="Times New Roman"/>
          <w:spacing w:val="-4"/>
          <w:szCs w:val="28"/>
          <w:lang w:val="vi-VN"/>
        </w:rPr>
        <w:t xml:space="preserve"> 11</w:t>
      </w:r>
      <w:r w:rsidRPr="004A4760">
        <w:rPr>
          <w:rFonts w:eastAsia="Times New Roman" w:cs="Times New Roman"/>
          <w:spacing w:val="-4"/>
          <w:szCs w:val="28"/>
          <w:lang w:val="vi-VN"/>
        </w:rPr>
        <w:t xml:space="preserve"> năm 2021</w:t>
      </w:r>
      <w:r w:rsidRPr="004A4760">
        <w:rPr>
          <w:rFonts w:eastAsia="Times New Roman" w:cs="Times New Roman"/>
          <w:szCs w:val="28"/>
          <w:lang w:val="vi-VN"/>
        </w:rPr>
        <w:t xml:space="preserve"> và thay thế Thông tư liên tịch số 09/2012/TTLT-BCA-BQP-TANDTC-</w:t>
      </w:r>
      <w:r w:rsidRPr="004A4760">
        <w:rPr>
          <w:rFonts w:eastAsia="Times New Roman" w:cs="Times New Roman"/>
          <w:szCs w:val="28"/>
          <w:lang w:val="vi-VN"/>
        </w:rPr>
        <w:lastRenderedPageBreak/>
        <w:t xml:space="preserve">VKSNDTC ngày 16 tháng 8 năm 2012 của Bộ Công an, Bộ Quốc phòng, Tòa án </w:t>
      </w:r>
      <w:r w:rsidRPr="004A4760">
        <w:rPr>
          <w:rFonts w:eastAsia="Times New Roman" w:cs="Times New Roman"/>
          <w:spacing w:val="6"/>
          <w:szCs w:val="28"/>
          <w:lang w:val="vi-VN"/>
        </w:rPr>
        <w:t>nhân dân tối cao và Viện kiểm sát nhân dân tối cao hướng dẫn việc giảm,</w:t>
      </w:r>
      <w:r w:rsidRPr="004A4760">
        <w:rPr>
          <w:rFonts w:eastAsia="Times New Roman" w:cs="Times New Roman"/>
          <w:spacing w:val="-6"/>
          <w:szCs w:val="28"/>
          <w:lang w:val="vi-VN"/>
        </w:rPr>
        <w:t>miễn thời hạn chấp hành án phạt cải tạo không giam giữ và miễn chấp hành thời hạn</w:t>
      </w:r>
      <w:r w:rsidRPr="004A4760">
        <w:rPr>
          <w:rFonts w:eastAsia="Times New Roman" w:cs="Times New Roman"/>
          <w:szCs w:val="28"/>
          <w:lang w:val="vi-VN"/>
        </w:rPr>
        <w:t xml:space="preserve"> cấm cư trú, quản chế còn lại.</w:t>
      </w:r>
    </w:p>
    <w:p w:rsidR="009A5C7F" w:rsidRPr="006772A7" w:rsidRDefault="009A5C7F" w:rsidP="009A5C7F">
      <w:pPr>
        <w:shd w:val="clear" w:color="auto" w:fill="FFFFFF"/>
        <w:spacing w:before="120" w:after="120"/>
        <w:ind w:firstLine="720"/>
        <w:jc w:val="both"/>
        <w:rPr>
          <w:szCs w:val="28"/>
          <w:lang w:val="vi-VN"/>
        </w:rPr>
      </w:pPr>
      <w:r w:rsidRPr="006772A7">
        <w:rPr>
          <w:b/>
          <w:bCs/>
          <w:szCs w:val="28"/>
          <w:lang w:val="vi-VN"/>
        </w:rPr>
        <w:t>Điều 18. Tổ chức thực hiện</w:t>
      </w:r>
    </w:p>
    <w:p w:rsidR="009A5C7F" w:rsidRPr="006772A7" w:rsidRDefault="009A5C7F" w:rsidP="009A5C7F">
      <w:pPr>
        <w:spacing w:before="120" w:after="120" w:line="240" w:lineRule="auto"/>
        <w:ind w:firstLine="720"/>
        <w:jc w:val="both"/>
        <w:rPr>
          <w:rFonts w:eastAsia="Times New Roman"/>
          <w:szCs w:val="28"/>
          <w:lang w:val="vi-VN"/>
        </w:rPr>
      </w:pPr>
      <w:r w:rsidRPr="006772A7">
        <w:rPr>
          <w:rFonts w:eastAsia="Times New Roman"/>
          <w:szCs w:val="28"/>
          <w:lang w:val="vi-VN"/>
        </w:rPr>
        <w:t>1. Tòa án nhân dân tối cao, Viện kiểm sát nhân dân tối cao, Bộ Công an và Bộ Quốc phòng trong phạm vi chức năng, nhiệm vụ, quyền hạn của mình chịu trách nhiệm tổ chức thực hiện Thông tư liên tịch này.</w:t>
      </w:r>
    </w:p>
    <w:p w:rsidR="009A5C7F" w:rsidRPr="006772A7" w:rsidRDefault="009A5C7F" w:rsidP="009A5C7F">
      <w:pPr>
        <w:spacing w:before="120" w:after="120" w:line="240" w:lineRule="auto"/>
        <w:ind w:firstLine="720"/>
        <w:jc w:val="both"/>
        <w:rPr>
          <w:rFonts w:eastAsia="Times New Roman"/>
          <w:szCs w:val="28"/>
          <w:lang w:val="vi-VN"/>
        </w:rPr>
      </w:pPr>
      <w:r w:rsidRPr="006772A7">
        <w:rPr>
          <w:rFonts w:eastAsia="Times New Roman"/>
          <w:szCs w:val="28"/>
          <w:lang w:val="vi-VN"/>
        </w:rPr>
        <w:t xml:space="preserve">2. Trong quá trình thực hiện Thông tư liên tịch, nếu có khó khăn, vướng mắc, các cơ quan, tổ chức, cá nhân phản ánh về Tòa án nhân dân tối cao, </w:t>
      </w:r>
      <w:r w:rsidRPr="006772A7">
        <w:rPr>
          <w:rFonts w:eastAsia="Times New Roman"/>
          <w:spacing w:val="-4"/>
          <w:szCs w:val="28"/>
          <w:lang w:val="vi-VN"/>
        </w:rPr>
        <w:t>Viện kiểm sát nhân dân tối cao, Bộ Công an và Bộ Quốc phòng để có hướng dẫn</w:t>
      </w:r>
      <w:r w:rsidRPr="006772A7">
        <w:rPr>
          <w:rFonts w:eastAsia="Times New Roman"/>
          <w:szCs w:val="28"/>
          <w:lang w:val="vi-VN"/>
        </w:rPr>
        <w:t xml:space="preserve"> kịp thời./.</w:t>
      </w:r>
    </w:p>
    <w:tbl>
      <w:tblPr>
        <w:tblW w:w="10022" w:type="dxa"/>
        <w:jc w:val="center"/>
        <w:tblCellSpacing w:w="0" w:type="dxa"/>
        <w:shd w:val="clear" w:color="auto" w:fill="FFFFFF"/>
        <w:tblCellMar>
          <w:left w:w="0" w:type="dxa"/>
          <w:right w:w="0" w:type="dxa"/>
        </w:tblCellMar>
        <w:tblLook w:val="04A0"/>
      </w:tblPr>
      <w:tblGrid>
        <w:gridCol w:w="20"/>
        <w:gridCol w:w="95"/>
        <w:gridCol w:w="3962"/>
        <w:gridCol w:w="215"/>
        <w:gridCol w:w="940"/>
        <w:gridCol w:w="4001"/>
        <w:gridCol w:w="97"/>
        <w:gridCol w:w="692"/>
      </w:tblGrid>
      <w:tr w:rsidR="009A5C7F" w:rsidRPr="006772A7" w:rsidTr="001F4E62">
        <w:trPr>
          <w:gridAfter w:val="2"/>
          <w:wAfter w:w="789" w:type="dxa"/>
          <w:trHeight w:val="1274"/>
          <w:tblCellSpacing w:w="0" w:type="dxa"/>
          <w:jc w:val="center"/>
        </w:trPr>
        <w:tc>
          <w:tcPr>
            <w:tcW w:w="4077" w:type="dxa"/>
            <w:gridSpan w:val="3"/>
            <w:shd w:val="clear" w:color="auto" w:fill="FFFFFF"/>
            <w:tcMar>
              <w:top w:w="0" w:type="dxa"/>
              <w:left w:w="108" w:type="dxa"/>
              <w:bottom w:w="0" w:type="dxa"/>
              <w:right w:w="108" w:type="dxa"/>
            </w:tcMar>
          </w:tcPr>
          <w:p w:rsidR="009A5C7F" w:rsidRPr="006772A7" w:rsidRDefault="009A5C7F" w:rsidP="001F4E62">
            <w:pPr>
              <w:spacing w:after="0" w:line="240" w:lineRule="auto"/>
              <w:jc w:val="center"/>
              <w:rPr>
                <w:rFonts w:eastAsia="Times New Roman" w:cs="Times New Roman"/>
                <w:b/>
                <w:bCs/>
                <w:sz w:val="26"/>
                <w:szCs w:val="26"/>
                <w:lang w:val="vi-VN"/>
              </w:rPr>
            </w:pPr>
            <w:r w:rsidRPr="006772A7">
              <w:rPr>
                <w:rFonts w:eastAsia="Times New Roman"/>
                <w:b/>
                <w:bCs/>
                <w:sz w:val="26"/>
                <w:szCs w:val="26"/>
                <w:lang w:val="vi-VN"/>
              </w:rPr>
              <w:t>KT. CHÁNH ÁN</w:t>
            </w:r>
            <w:r w:rsidRPr="006772A7">
              <w:rPr>
                <w:rFonts w:eastAsia="Times New Roman"/>
                <w:b/>
                <w:bCs/>
                <w:sz w:val="26"/>
                <w:szCs w:val="26"/>
                <w:lang w:val="vi-VN"/>
              </w:rPr>
              <w:br/>
              <w:t>TÒA ÁN NHÂN DÂN TỐI CAO</w:t>
            </w:r>
            <w:r w:rsidRPr="006772A7">
              <w:rPr>
                <w:rFonts w:eastAsia="Times New Roman"/>
                <w:b/>
                <w:bCs/>
                <w:sz w:val="26"/>
                <w:szCs w:val="26"/>
                <w:lang w:val="vi-VN"/>
              </w:rPr>
              <w:br/>
              <w:t>PHÓ CHÁNH ÁN</w:t>
            </w:r>
          </w:p>
          <w:p w:rsidR="009A5C7F" w:rsidRPr="006772A7" w:rsidRDefault="009A5C7F" w:rsidP="001F4E62">
            <w:pPr>
              <w:spacing w:after="0" w:line="240" w:lineRule="auto"/>
              <w:jc w:val="center"/>
              <w:rPr>
                <w:rFonts w:eastAsia="Times New Roman"/>
                <w:b/>
                <w:bCs/>
                <w:sz w:val="26"/>
                <w:szCs w:val="26"/>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Cs w:val="28"/>
              </w:rPr>
            </w:pPr>
            <w:r w:rsidRPr="006772A7">
              <w:rPr>
                <w:rFonts w:eastAsia="Times New Roman"/>
                <w:b/>
                <w:bCs/>
                <w:szCs w:val="28"/>
              </w:rPr>
              <w:t>Nguyễn Trí Tuệ</w:t>
            </w:r>
          </w:p>
        </w:tc>
        <w:tc>
          <w:tcPr>
            <w:tcW w:w="5156" w:type="dxa"/>
            <w:gridSpan w:val="3"/>
            <w:shd w:val="clear" w:color="auto" w:fill="FFFFFF"/>
            <w:tcMar>
              <w:top w:w="0" w:type="dxa"/>
              <w:left w:w="108" w:type="dxa"/>
              <w:bottom w:w="0" w:type="dxa"/>
              <w:right w:w="108" w:type="dxa"/>
            </w:tcMar>
          </w:tcPr>
          <w:p w:rsidR="009A5C7F" w:rsidRPr="006772A7" w:rsidRDefault="009A5C7F" w:rsidP="001F4E62">
            <w:pPr>
              <w:spacing w:after="0" w:line="240" w:lineRule="auto"/>
              <w:jc w:val="center"/>
              <w:rPr>
                <w:rFonts w:eastAsia="Times New Roman" w:cs="Times New Roman"/>
                <w:b/>
                <w:bCs/>
                <w:sz w:val="26"/>
                <w:szCs w:val="26"/>
                <w:lang w:val="vi-VN"/>
              </w:rPr>
            </w:pPr>
            <w:r w:rsidRPr="006772A7">
              <w:rPr>
                <w:rFonts w:eastAsia="Times New Roman"/>
                <w:b/>
                <w:bCs/>
                <w:sz w:val="26"/>
                <w:szCs w:val="26"/>
                <w:lang w:val="vi-VN"/>
              </w:rPr>
              <w:t>KT. VIỆN TRƯỞNG</w:t>
            </w:r>
            <w:r w:rsidRPr="006772A7">
              <w:rPr>
                <w:rFonts w:eastAsia="Times New Roman"/>
                <w:b/>
                <w:bCs/>
                <w:sz w:val="26"/>
                <w:szCs w:val="26"/>
                <w:lang w:val="vi-VN"/>
              </w:rPr>
              <w:br/>
              <w:t>VIỆN KIỂM SÁT NHÂN DÂN TỐI CAO</w:t>
            </w:r>
            <w:r w:rsidRPr="006772A7">
              <w:rPr>
                <w:rFonts w:eastAsia="Times New Roman"/>
                <w:b/>
                <w:bCs/>
                <w:sz w:val="26"/>
                <w:szCs w:val="26"/>
                <w:lang w:val="vi-VN"/>
              </w:rPr>
              <w:br/>
              <w:t>PHÓ VIỆN TRƯỞNG THƯỜNG TRỰC</w:t>
            </w:r>
          </w:p>
          <w:p w:rsidR="009A5C7F" w:rsidRPr="006772A7" w:rsidRDefault="009A5C7F" w:rsidP="001F4E62">
            <w:pPr>
              <w:spacing w:after="0" w:line="240" w:lineRule="auto"/>
              <w:jc w:val="center"/>
              <w:rPr>
                <w:rFonts w:eastAsia="Times New Roman"/>
                <w:sz w:val="26"/>
                <w:szCs w:val="26"/>
                <w:lang w:val="vi-VN"/>
              </w:rPr>
            </w:pPr>
          </w:p>
          <w:p w:rsidR="009A5C7F" w:rsidRPr="006772A7" w:rsidRDefault="009A5C7F" w:rsidP="001F4E62">
            <w:pPr>
              <w:spacing w:after="0" w:line="240" w:lineRule="auto"/>
              <w:jc w:val="center"/>
              <w:rPr>
                <w:rFonts w:eastAsia="Times New Roman"/>
                <w:sz w:val="24"/>
                <w:szCs w:val="24"/>
                <w:lang w:val="vi-VN"/>
              </w:rPr>
            </w:pPr>
          </w:p>
          <w:p w:rsidR="009A5C7F" w:rsidRPr="006772A7" w:rsidRDefault="009A5C7F" w:rsidP="001F4E62">
            <w:pPr>
              <w:spacing w:after="0" w:line="240" w:lineRule="auto"/>
              <w:jc w:val="center"/>
              <w:rPr>
                <w:rFonts w:eastAsia="Times New Roman"/>
                <w:sz w:val="24"/>
                <w:szCs w:val="24"/>
              </w:rPr>
            </w:pPr>
          </w:p>
          <w:p w:rsidR="009A5C7F" w:rsidRPr="006772A7" w:rsidRDefault="009A5C7F" w:rsidP="001F4E62">
            <w:pPr>
              <w:spacing w:after="0" w:line="240" w:lineRule="auto"/>
              <w:jc w:val="center"/>
              <w:rPr>
                <w:rFonts w:eastAsia="Times New Roman"/>
                <w:sz w:val="24"/>
                <w:szCs w:val="24"/>
              </w:rPr>
            </w:pPr>
          </w:p>
          <w:p w:rsidR="009A5C7F" w:rsidRPr="006772A7" w:rsidRDefault="009A5C7F" w:rsidP="001F4E62">
            <w:pPr>
              <w:spacing w:after="0" w:line="240" w:lineRule="auto"/>
              <w:jc w:val="center"/>
              <w:rPr>
                <w:rFonts w:eastAsia="Times New Roman"/>
                <w:sz w:val="24"/>
                <w:szCs w:val="24"/>
                <w:lang w:val="vi-VN"/>
              </w:rPr>
            </w:pPr>
          </w:p>
          <w:p w:rsidR="009A5C7F" w:rsidRDefault="009A5C7F" w:rsidP="001F4E62">
            <w:pPr>
              <w:spacing w:after="0" w:line="240" w:lineRule="auto"/>
              <w:jc w:val="center"/>
              <w:rPr>
                <w:rFonts w:eastAsia="Times New Roman"/>
                <w:b/>
                <w:bCs/>
                <w:szCs w:val="28"/>
              </w:rPr>
            </w:pPr>
            <w:r w:rsidRPr="006772A7">
              <w:rPr>
                <w:rFonts w:eastAsia="Times New Roman"/>
                <w:b/>
                <w:bCs/>
                <w:szCs w:val="28"/>
              </w:rPr>
              <w:t>Nguyễn Huy Tiến</w:t>
            </w:r>
          </w:p>
          <w:p w:rsidR="009A5C7F" w:rsidRPr="006772A7" w:rsidRDefault="009A5C7F" w:rsidP="001F4E62">
            <w:pPr>
              <w:spacing w:after="0" w:line="240" w:lineRule="auto"/>
              <w:jc w:val="center"/>
              <w:rPr>
                <w:rFonts w:eastAsia="Times New Roman"/>
                <w:b/>
                <w:bCs/>
                <w:szCs w:val="28"/>
              </w:rPr>
            </w:pPr>
          </w:p>
        </w:tc>
      </w:tr>
      <w:tr w:rsidR="009A5C7F" w:rsidRPr="006772A7" w:rsidTr="001F4E62">
        <w:trPr>
          <w:gridBefore w:val="2"/>
          <w:gridAfter w:val="1"/>
          <w:wBefore w:w="115" w:type="dxa"/>
          <w:wAfter w:w="692" w:type="dxa"/>
          <w:tblCellSpacing w:w="0" w:type="dxa"/>
          <w:jc w:val="center"/>
        </w:trPr>
        <w:tc>
          <w:tcPr>
            <w:tcW w:w="4177" w:type="dxa"/>
            <w:gridSpan w:val="2"/>
            <w:shd w:val="clear" w:color="auto" w:fill="FFFFFF"/>
            <w:tcMar>
              <w:top w:w="0" w:type="dxa"/>
              <w:left w:w="108" w:type="dxa"/>
              <w:bottom w:w="0" w:type="dxa"/>
              <w:right w:w="108" w:type="dxa"/>
            </w:tcMar>
          </w:tcPr>
          <w:p w:rsidR="009A5C7F" w:rsidRPr="006772A7" w:rsidRDefault="009A5C7F" w:rsidP="001F4E62">
            <w:pPr>
              <w:spacing w:after="0" w:line="240" w:lineRule="auto"/>
              <w:jc w:val="center"/>
              <w:rPr>
                <w:rFonts w:eastAsia="Times New Roman" w:cs="Times New Roman"/>
                <w:b/>
                <w:bCs/>
                <w:sz w:val="26"/>
                <w:szCs w:val="26"/>
                <w:lang w:val="vi-VN"/>
              </w:rPr>
            </w:pPr>
            <w:r w:rsidRPr="006772A7">
              <w:rPr>
                <w:rFonts w:eastAsia="Times New Roman"/>
                <w:b/>
                <w:bCs/>
                <w:sz w:val="26"/>
                <w:szCs w:val="26"/>
                <w:lang w:val="vi-VN"/>
              </w:rPr>
              <w:t>KT. BỘ TRƯỞNG BỘ CÔNG AN</w:t>
            </w:r>
            <w:r w:rsidRPr="006772A7">
              <w:rPr>
                <w:rFonts w:eastAsia="Times New Roman"/>
                <w:b/>
                <w:bCs/>
                <w:sz w:val="26"/>
                <w:szCs w:val="26"/>
                <w:lang w:val="vi-VN"/>
              </w:rPr>
              <w:br/>
              <w:t>THỨ TRƯỞNG</w:t>
            </w:r>
          </w:p>
          <w:p w:rsidR="009A5C7F" w:rsidRPr="006772A7" w:rsidRDefault="009A5C7F" w:rsidP="001F4E62">
            <w:pPr>
              <w:spacing w:after="0" w:line="240" w:lineRule="auto"/>
              <w:jc w:val="center"/>
              <w:rPr>
                <w:rFonts w:eastAsia="Times New Roman"/>
                <w:sz w:val="24"/>
                <w:szCs w:val="24"/>
                <w:lang w:val="vi-VN"/>
              </w:rPr>
            </w:pPr>
          </w:p>
          <w:p w:rsidR="009A5C7F" w:rsidRPr="006772A7" w:rsidRDefault="009A5C7F" w:rsidP="001F4E62">
            <w:pPr>
              <w:spacing w:after="0" w:line="240" w:lineRule="auto"/>
              <w:jc w:val="center"/>
              <w:rPr>
                <w:rFonts w:eastAsia="Times New Roman"/>
                <w:sz w:val="24"/>
                <w:szCs w:val="24"/>
                <w:lang w:val="vi-VN"/>
              </w:rPr>
            </w:pPr>
          </w:p>
          <w:p w:rsidR="009A5C7F" w:rsidRPr="006772A7" w:rsidRDefault="009A5C7F" w:rsidP="001F4E62">
            <w:pPr>
              <w:spacing w:after="0" w:line="240" w:lineRule="auto"/>
              <w:jc w:val="center"/>
              <w:rPr>
                <w:rFonts w:eastAsia="Times New Roman"/>
                <w:sz w:val="24"/>
                <w:szCs w:val="24"/>
                <w:lang w:val="vi-VN"/>
              </w:rPr>
            </w:pPr>
          </w:p>
          <w:p w:rsidR="009A5C7F" w:rsidRPr="006772A7" w:rsidRDefault="009A5C7F" w:rsidP="001F4E62">
            <w:pPr>
              <w:spacing w:after="0" w:line="240" w:lineRule="auto"/>
              <w:jc w:val="center"/>
              <w:rPr>
                <w:rFonts w:eastAsia="Times New Roman"/>
                <w:sz w:val="24"/>
                <w:szCs w:val="24"/>
              </w:rPr>
            </w:pPr>
          </w:p>
          <w:p w:rsidR="009A5C7F" w:rsidRPr="006772A7" w:rsidRDefault="009A5C7F" w:rsidP="001F4E62">
            <w:pPr>
              <w:spacing w:after="0" w:line="240" w:lineRule="auto"/>
              <w:jc w:val="center"/>
              <w:rPr>
                <w:rFonts w:eastAsia="Times New Roman"/>
                <w:sz w:val="24"/>
                <w:szCs w:val="24"/>
              </w:rPr>
            </w:pPr>
          </w:p>
          <w:p w:rsidR="009A5C7F" w:rsidRPr="006772A7" w:rsidRDefault="009A5C7F" w:rsidP="001F4E62">
            <w:pPr>
              <w:spacing w:after="0" w:line="240" w:lineRule="auto"/>
              <w:jc w:val="center"/>
              <w:rPr>
                <w:rFonts w:eastAsia="Times New Roman"/>
                <w:sz w:val="24"/>
                <w:szCs w:val="24"/>
                <w:lang w:val="vi-VN"/>
              </w:rPr>
            </w:pPr>
          </w:p>
          <w:p w:rsidR="009A5C7F" w:rsidRPr="006772A7" w:rsidRDefault="009A5C7F" w:rsidP="001F4E62">
            <w:pPr>
              <w:spacing w:after="0" w:line="240" w:lineRule="auto"/>
              <w:jc w:val="center"/>
              <w:rPr>
                <w:rFonts w:eastAsia="Times New Roman"/>
                <w:sz w:val="24"/>
                <w:szCs w:val="24"/>
                <w:lang w:val="vi-VN"/>
              </w:rPr>
            </w:pPr>
          </w:p>
          <w:p w:rsidR="009A5C7F" w:rsidRPr="006772A7" w:rsidRDefault="009A5C7F" w:rsidP="001F4E62">
            <w:pPr>
              <w:spacing w:after="0" w:line="240" w:lineRule="auto"/>
              <w:jc w:val="center"/>
              <w:rPr>
                <w:rFonts w:eastAsia="Times New Roman"/>
                <w:sz w:val="24"/>
                <w:szCs w:val="24"/>
                <w:lang w:val="vi-VN"/>
              </w:rPr>
            </w:pPr>
            <w:r w:rsidRPr="006772A7">
              <w:rPr>
                <w:rFonts w:eastAsia="Times New Roman"/>
                <w:b/>
                <w:bCs/>
                <w:szCs w:val="28"/>
                <w:lang w:val="vi-VN"/>
              </w:rPr>
              <w:t>Thiếu tướng Lê Quốc Hùng</w:t>
            </w:r>
          </w:p>
        </w:tc>
        <w:tc>
          <w:tcPr>
            <w:tcW w:w="5038" w:type="dxa"/>
            <w:gridSpan w:val="3"/>
            <w:shd w:val="clear" w:color="auto" w:fill="FFFFFF"/>
            <w:tcMar>
              <w:top w:w="0" w:type="dxa"/>
              <w:left w:w="108" w:type="dxa"/>
              <w:bottom w:w="0" w:type="dxa"/>
              <w:right w:w="108" w:type="dxa"/>
            </w:tcMar>
          </w:tcPr>
          <w:p w:rsidR="009A5C7F" w:rsidRPr="006772A7" w:rsidRDefault="009A5C7F" w:rsidP="001F4E62">
            <w:pPr>
              <w:spacing w:after="0" w:line="240" w:lineRule="auto"/>
              <w:jc w:val="center"/>
              <w:rPr>
                <w:rFonts w:eastAsia="Times New Roman" w:cs="Times New Roman"/>
                <w:b/>
                <w:bCs/>
                <w:sz w:val="26"/>
                <w:szCs w:val="26"/>
                <w:lang w:val="vi-VN"/>
              </w:rPr>
            </w:pPr>
            <w:r w:rsidRPr="006772A7">
              <w:rPr>
                <w:rFonts w:eastAsia="Times New Roman"/>
                <w:b/>
                <w:bCs/>
                <w:sz w:val="26"/>
                <w:szCs w:val="26"/>
                <w:lang w:val="vi-VN"/>
              </w:rPr>
              <w:t>KT. BỘ TRƯỞNG BỘ QUỐC PHÒNG</w:t>
            </w:r>
          </w:p>
          <w:p w:rsidR="009A5C7F" w:rsidRPr="006772A7" w:rsidRDefault="009A5C7F" w:rsidP="001F4E62">
            <w:pPr>
              <w:spacing w:after="0" w:line="240" w:lineRule="auto"/>
              <w:jc w:val="center"/>
              <w:rPr>
                <w:rFonts w:eastAsia="Times New Roman"/>
                <w:b/>
                <w:bCs/>
                <w:sz w:val="26"/>
                <w:szCs w:val="26"/>
                <w:lang w:val="vi-VN"/>
              </w:rPr>
            </w:pPr>
            <w:r w:rsidRPr="006772A7">
              <w:rPr>
                <w:rFonts w:eastAsia="Times New Roman"/>
                <w:b/>
                <w:bCs/>
                <w:sz w:val="26"/>
                <w:szCs w:val="26"/>
                <w:lang w:val="vi-VN"/>
              </w:rPr>
              <w:t>THỨ TRƯỞNG</w:t>
            </w: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 w:val="24"/>
                <w:szCs w:val="24"/>
                <w:lang w:val="vi-VN"/>
              </w:rPr>
            </w:pPr>
          </w:p>
          <w:p w:rsidR="009A5C7F" w:rsidRPr="006772A7" w:rsidRDefault="009A5C7F" w:rsidP="001F4E62">
            <w:pPr>
              <w:spacing w:after="0" w:line="240" w:lineRule="auto"/>
              <w:jc w:val="center"/>
              <w:rPr>
                <w:rFonts w:eastAsia="Times New Roman"/>
                <w:b/>
                <w:bCs/>
                <w:szCs w:val="28"/>
                <w:lang w:val="vi-VN"/>
              </w:rPr>
            </w:pPr>
            <w:r w:rsidRPr="006772A7">
              <w:rPr>
                <w:rFonts w:eastAsia="Times New Roman"/>
                <w:b/>
                <w:bCs/>
                <w:szCs w:val="28"/>
                <w:lang w:val="vi-VN"/>
              </w:rPr>
              <w:t>Thượng tướng Võ Minh Lương</w:t>
            </w:r>
          </w:p>
        </w:tc>
      </w:tr>
      <w:tr w:rsidR="009A5C7F" w:rsidRPr="006772A7" w:rsidTr="001F4E62">
        <w:trPr>
          <w:gridBefore w:val="2"/>
          <w:gridAfter w:val="1"/>
          <w:wBefore w:w="115" w:type="dxa"/>
          <w:wAfter w:w="692" w:type="dxa"/>
          <w:tblCellSpacing w:w="0" w:type="dxa"/>
          <w:jc w:val="center"/>
        </w:trPr>
        <w:tc>
          <w:tcPr>
            <w:tcW w:w="9215" w:type="dxa"/>
            <w:gridSpan w:val="5"/>
            <w:shd w:val="clear" w:color="auto" w:fill="FFFFFF"/>
            <w:tcMar>
              <w:top w:w="0" w:type="dxa"/>
              <w:left w:w="108" w:type="dxa"/>
              <w:bottom w:w="0" w:type="dxa"/>
              <w:right w:w="108" w:type="dxa"/>
            </w:tcMar>
            <w:hideMark/>
          </w:tcPr>
          <w:p w:rsidR="009A5C7F" w:rsidRPr="006772A7" w:rsidRDefault="009A5C7F" w:rsidP="001F4E62">
            <w:pPr>
              <w:spacing w:after="0" w:line="240" w:lineRule="auto"/>
              <w:rPr>
                <w:rFonts w:asciiTheme="minorHAnsi" w:eastAsiaTheme="minorEastAsia" w:hAnsiTheme="minorHAnsi"/>
                <w:sz w:val="22"/>
                <w:lang w:val="vi-VN"/>
              </w:rPr>
            </w:pPr>
          </w:p>
        </w:tc>
      </w:tr>
      <w:tr w:rsidR="009A5C7F" w:rsidRPr="006772A7" w:rsidTr="001F4E62">
        <w:trPr>
          <w:gridBefore w:val="1"/>
          <w:wBefore w:w="20" w:type="dxa"/>
          <w:tblCellSpacing w:w="0" w:type="dxa"/>
          <w:jc w:val="center"/>
        </w:trPr>
        <w:tc>
          <w:tcPr>
            <w:tcW w:w="5212" w:type="dxa"/>
            <w:gridSpan w:val="4"/>
            <w:shd w:val="clear" w:color="auto" w:fill="FFFFFF"/>
            <w:tcMar>
              <w:top w:w="0" w:type="dxa"/>
              <w:left w:w="108" w:type="dxa"/>
              <w:bottom w:w="0" w:type="dxa"/>
              <w:right w:w="108" w:type="dxa"/>
            </w:tcMar>
            <w:hideMark/>
          </w:tcPr>
          <w:p w:rsidR="009A5C7F" w:rsidRPr="006772A7" w:rsidRDefault="009A5C7F" w:rsidP="001F4E62">
            <w:pPr>
              <w:spacing w:after="0" w:line="240" w:lineRule="auto"/>
              <w:rPr>
                <w:rFonts w:eastAsia="Times New Roman"/>
                <w:sz w:val="24"/>
                <w:szCs w:val="24"/>
                <w:lang w:val="vi-VN"/>
              </w:rPr>
            </w:pPr>
            <w:r w:rsidRPr="006772A7">
              <w:rPr>
                <w:rFonts w:eastAsia="Times New Roman"/>
                <w:sz w:val="22"/>
                <w:lang w:val="vi-VN"/>
              </w:rPr>
              <w:t> </w:t>
            </w:r>
            <w:r w:rsidRPr="006772A7">
              <w:rPr>
                <w:rFonts w:eastAsia="Times New Roman"/>
                <w:b/>
                <w:bCs/>
                <w:i/>
                <w:iCs/>
                <w:sz w:val="24"/>
                <w:szCs w:val="24"/>
                <w:lang w:val="vi-VN"/>
              </w:rPr>
              <w:t>Nơi nhận:</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Ủy ban Thường vụ Quốc hội;</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Ủy ban Pháp luật của Quốc hội;</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Ủy ban Tư pháp của Quốc hội;</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Ban Chỉ đạo CCTPTƯ;</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Ban Nội chính Trung ương;</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Văn phòng Chủ tịch nước;</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Văn phòng Chính phủ (02 bản);</w:t>
            </w:r>
            <w:r w:rsidRPr="006772A7">
              <w:rPr>
                <w:rFonts w:eastAsia="Times New Roman"/>
                <w:sz w:val="22"/>
                <w:lang w:val="vi-VN"/>
              </w:rPr>
              <w:br/>
              <w:t>- Viện kiểm sát nhân dân tối cao;</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Bộ Công an;</w:t>
            </w:r>
            <w:r w:rsidRPr="006772A7">
              <w:rPr>
                <w:rFonts w:eastAsia="Times New Roman"/>
                <w:sz w:val="22"/>
                <w:lang w:val="vi-VN"/>
              </w:rPr>
              <w:br/>
              <w:t>- Bộ Quốc phòng;</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Các TAND và TAQS;</w:t>
            </w:r>
          </w:p>
          <w:p w:rsidR="009A5C7F" w:rsidRPr="006772A7" w:rsidRDefault="009A5C7F" w:rsidP="001F4E62">
            <w:pPr>
              <w:spacing w:after="0" w:line="240" w:lineRule="auto"/>
              <w:rPr>
                <w:rFonts w:eastAsia="Times New Roman"/>
                <w:spacing w:val="-10"/>
                <w:sz w:val="22"/>
                <w:lang w:val="vi-VN"/>
              </w:rPr>
            </w:pPr>
            <w:r w:rsidRPr="006772A7">
              <w:rPr>
                <w:rFonts w:eastAsia="Times New Roman"/>
                <w:spacing w:val="-10"/>
                <w:sz w:val="22"/>
                <w:lang w:val="vi-VN"/>
              </w:rPr>
              <w:t>- Các Thẩm phán TANDTC và các đơn vị thuộc TANDTC;</w:t>
            </w:r>
          </w:p>
          <w:p w:rsidR="009A5C7F" w:rsidRPr="006772A7" w:rsidRDefault="009A5C7F" w:rsidP="001F4E62">
            <w:pPr>
              <w:spacing w:after="0" w:line="240" w:lineRule="auto"/>
              <w:rPr>
                <w:rFonts w:eastAsia="Times New Roman"/>
                <w:sz w:val="22"/>
                <w:lang w:val="vi-VN"/>
              </w:rPr>
            </w:pPr>
            <w:r w:rsidRPr="006772A7">
              <w:rPr>
                <w:rFonts w:eastAsia="Times New Roman"/>
                <w:sz w:val="22"/>
                <w:lang w:val="vi-VN"/>
              </w:rPr>
              <w:t>- Cổng thông tin điện tử của các Bộ, ngành: TANDTC, VKSNDTC, BCA, BQP;</w:t>
            </w:r>
            <w:r w:rsidRPr="006772A7">
              <w:rPr>
                <w:rFonts w:eastAsia="Times New Roman"/>
                <w:sz w:val="22"/>
                <w:lang w:val="vi-VN"/>
              </w:rPr>
              <w:br/>
            </w:r>
            <w:r w:rsidRPr="006772A7">
              <w:rPr>
                <w:rFonts w:eastAsia="Times New Roman"/>
                <w:spacing w:val="-4"/>
                <w:sz w:val="22"/>
                <w:lang w:val="vi-VN"/>
              </w:rPr>
              <w:t>- Lưu: VT (TANDTC, VKSNDTC, BCA, BQP).</w:t>
            </w:r>
          </w:p>
        </w:tc>
        <w:tc>
          <w:tcPr>
            <w:tcW w:w="4790" w:type="dxa"/>
            <w:gridSpan w:val="3"/>
            <w:shd w:val="clear" w:color="auto" w:fill="FFFFFF"/>
            <w:tcMar>
              <w:top w:w="0" w:type="dxa"/>
              <w:left w:w="108" w:type="dxa"/>
              <w:bottom w:w="0" w:type="dxa"/>
              <w:right w:w="108" w:type="dxa"/>
            </w:tcMar>
            <w:hideMark/>
          </w:tcPr>
          <w:p w:rsidR="009A5C7F" w:rsidRPr="006772A7" w:rsidRDefault="009A5C7F" w:rsidP="008973D4">
            <w:pPr>
              <w:spacing w:beforeLines="20" w:afterLines="20" w:line="240" w:lineRule="auto"/>
              <w:jc w:val="both"/>
              <w:rPr>
                <w:rFonts w:ascii="Arial" w:eastAsia="Times New Roman" w:hAnsi="Arial" w:cs="Arial"/>
                <w:lang w:val="vi-VN"/>
              </w:rPr>
            </w:pPr>
            <w:r w:rsidRPr="006772A7">
              <w:rPr>
                <w:rFonts w:ascii="Arial" w:eastAsia="Times New Roman" w:hAnsi="Arial" w:cs="Arial"/>
                <w:b/>
                <w:bCs/>
                <w:lang w:val="vi-VN"/>
              </w:rPr>
              <w:br/>
            </w:r>
            <w:r w:rsidRPr="006772A7">
              <w:rPr>
                <w:rFonts w:ascii="Arial" w:eastAsia="Times New Roman" w:hAnsi="Arial" w:cs="Arial"/>
                <w:b/>
                <w:bCs/>
                <w:lang w:val="vi-VN"/>
              </w:rPr>
              <w:br/>
            </w:r>
            <w:r w:rsidRPr="006772A7">
              <w:rPr>
                <w:rFonts w:ascii="Arial" w:eastAsia="Times New Roman" w:hAnsi="Arial" w:cs="Arial"/>
                <w:b/>
                <w:bCs/>
                <w:lang w:val="vi-VN"/>
              </w:rPr>
              <w:br/>
            </w:r>
          </w:p>
        </w:tc>
      </w:tr>
    </w:tbl>
    <w:p w:rsidR="009A5C7F" w:rsidRPr="004A4760" w:rsidRDefault="009A5C7F" w:rsidP="00555069">
      <w:pPr>
        <w:shd w:val="clear" w:color="auto" w:fill="FFFFFF"/>
        <w:spacing w:before="120" w:after="120" w:line="240" w:lineRule="auto"/>
        <w:ind w:firstLine="720"/>
        <w:jc w:val="both"/>
        <w:rPr>
          <w:rFonts w:eastAsia="Times New Roman" w:cs="Times New Roman"/>
          <w:szCs w:val="28"/>
          <w:lang w:val="vi-VN"/>
        </w:rPr>
      </w:pPr>
      <w:bookmarkStart w:id="5" w:name="_GoBack"/>
      <w:bookmarkEnd w:id="5"/>
    </w:p>
    <w:sectPr w:rsidR="009A5C7F" w:rsidRPr="004A4760" w:rsidSect="00427073">
      <w:footerReference w:type="default" r:id="rId8"/>
      <w:pgSz w:w="11907" w:h="16840" w:code="9"/>
      <w:pgMar w:top="1134" w:right="1134" w:bottom="1134" w:left="1701" w:header="454" w:footer="454"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DF0" w:rsidRDefault="00A23DF0" w:rsidP="004542DE">
      <w:pPr>
        <w:spacing w:after="0" w:line="240" w:lineRule="auto"/>
      </w:pPr>
      <w:r>
        <w:separator/>
      </w:r>
    </w:p>
  </w:endnote>
  <w:endnote w:type="continuationSeparator" w:id="1">
    <w:p w:rsidR="00A23DF0" w:rsidRDefault="00A23DF0" w:rsidP="00454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imes New Roman Italic">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218304"/>
      <w:docPartObj>
        <w:docPartGallery w:val="Page Numbers (Bottom of Page)"/>
        <w:docPartUnique/>
      </w:docPartObj>
    </w:sdtPr>
    <w:sdtEndPr>
      <w:rPr>
        <w:noProof/>
        <w:sz w:val="24"/>
        <w:szCs w:val="24"/>
      </w:rPr>
    </w:sdtEndPr>
    <w:sdtContent>
      <w:p w:rsidR="00897540" w:rsidRPr="006B3186" w:rsidRDefault="00A864B3" w:rsidP="00427073">
        <w:pPr>
          <w:pStyle w:val="Footer"/>
          <w:spacing w:before="240"/>
          <w:jc w:val="center"/>
          <w:rPr>
            <w:sz w:val="24"/>
            <w:szCs w:val="24"/>
          </w:rPr>
        </w:pPr>
        <w:r w:rsidRPr="00427073">
          <w:rPr>
            <w:szCs w:val="28"/>
          </w:rPr>
          <w:fldChar w:fldCharType="begin"/>
        </w:r>
        <w:r w:rsidR="006A4DE6" w:rsidRPr="00427073">
          <w:rPr>
            <w:szCs w:val="28"/>
          </w:rPr>
          <w:instrText xml:space="preserve"> PAGE   \* MERGEFORMAT </w:instrText>
        </w:r>
        <w:r w:rsidRPr="00427073">
          <w:rPr>
            <w:szCs w:val="28"/>
          </w:rPr>
          <w:fldChar w:fldCharType="separate"/>
        </w:r>
        <w:r w:rsidR="00066291">
          <w:rPr>
            <w:noProof/>
            <w:szCs w:val="28"/>
          </w:rPr>
          <w:t>12</w:t>
        </w:r>
        <w:r w:rsidRPr="00427073">
          <w:rPr>
            <w:noProof/>
            <w:szCs w:val="28"/>
          </w:rPr>
          <w:fldChar w:fldCharType="end"/>
        </w:r>
      </w:p>
    </w:sdtContent>
  </w:sdt>
  <w:p w:rsidR="00897540" w:rsidRDefault="008975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DF0" w:rsidRDefault="00A23DF0" w:rsidP="004542DE">
      <w:pPr>
        <w:spacing w:after="0" w:line="240" w:lineRule="auto"/>
      </w:pPr>
      <w:r>
        <w:separator/>
      </w:r>
    </w:p>
  </w:footnote>
  <w:footnote w:type="continuationSeparator" w:id="1">
    <w:p w:rsidR="00A23DF0" w:rsidRDefault="00A23DF0" w:rsidP="004542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41092"/>
    <w:multiLevelType w:val="hybridMultilevel"/>
    <w:tmpl w:val="2D8EED14"/>
    <w:lvl w:ilvl="0" w:tplc="9C74A9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D98311A"/>
    <w:multiLevelType w:val="hybridMultilevel"/>
    <w:tmpl w:val="257C5A5C"/>
    <w:lvl w:ilvl="0" w:tplc="B3E278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70EB38FE"/>
    <w:multiLevelType w:val="hybridMultilevel"/>
    <w:tmpl w:val="0CE60FCE"/>
    <w:lvl w:ilvl="0" w:tplc="4CF6CF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F373734"/>
    <w:multiLevelType w:val="hybridMultilevel"/>
    <w:tmpl w:val="3C920ABC"/>
    <w:lvl w:ilvl="0" w:tplc="EBE41C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hideSpellingErrors/>
  <w:defaultTabStop w:val="720"/>
  <w:drawingGridHorizontalSpacing w:val="12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B1A90"/>
    <w:rsid w:val="000204C2"/>
    <w:rsid w:val="000222A7"/>
    <w:rsid w:val="000263F7"/>
    <w:rsid w:val="00035B8D"/>
    <w:rsid w:val="00045FFA"/>
    <w:rsid w:val="000505C6"/>
    <w:rsid w:val="00054DF4"/>
    <w:rsid w:val="00062358"/>
    <w:rsid w:val="00064BDD"/>
    <w:rsid w:val="00064E8F"/>
    <w:rsid w:val="00066291"/>
    <w:rsid w:val="000663EB"/>
    <w:rsid w:val="00072189"/>
    <w:rsid w:val="00075278"/>
    <w:rsid w:val="000755F1"/>
    <w:rsid w:val="00077330"/>
    <w:rsid w:val="00083386"/>
    <w:rsid w:val="00084B04"/>
    <w:rsid w:val="000850E5"/>
    <w:rsid w:val="000931AA"/>
    <w:rsid w:val="000A04E9"/>
    <w:rsid w:val="000A6C7E"/>
    <w:rsid w:val="000B318B"/>
    <w:rsid w:val="000B48C3"/>
    <w:rsid w:val="000C31B5"/>
    <w:rsid w:val="000E2A1B"/>
    <w:rsid w:val="000E4657"/>
    <w:rsid w:val="000F3220"/>
    <w:rsid w:val="000F36D7"/>
    <w:rsid w:val="000F7F3B"/>
    <w:rsid w:val="00100F0E"/>
    <w:rsid w:val="00101DE7"/>
    <w:rsid w:val="00106854"/>
    <w:rsid w:val="00122C2D"/>
    <w:rsid w:val="001237C3"/>
    <w:rsid w:val="00124CE3"/>
    <w:rsid w:val="00133AE4"/>
    <w:rsid w:val="00136553"/>
    <w:rsid w:val="00140820"/>
    <w:rsid w:val="001472D3"/>
    <w:rsid w:val="00147773"/>
    <w:rsid w:val="00153348"/>
    <w:rsid w:val="00155B3C"/>
    <w:rsid w:val="00161DB1"/>
    <w:rsid w:val="0017091C"/>
    <w:rsid w:val="00174676"/>
    <w:rsid w:val="0017519D"/>
    <w:rsid w:val="0017785B"/>
    <w:rsid w:val="001818C3"/>
    <w:rsid w:val="00187DBD"/>
    <w:rsid w:val="001952AA"/>
    <w:rsid w:val="001B35B0"/>
    <w:rsid w:val="001B6167"/>
    <w:rsid w:val="001C08ED"/>
    <w:rsid w:val="001C3945"/>
    <w:rsid w:val="001C616B"/>
    <w:rsid w:val="001D11D7"/>
    <w:rsid w:val="001D5E2B"/>
    <w:rsid w:val="001E3A53"/>
    <w:rsid w:val="001E4D4A"/>
    <w:rsid w:val="001E6E1F"/>
    <w:rsid w:val="001F5546"/>
    <w:rsid w:val="001F6199"/>
    <w:rsid w:val="001F650F"/>
    <w:rsid w:val="001F7744"/>
    <w:rsid w:val="001F79E1"/>
    <w:rsid w:val="00211493"/>
    <w:rsid w:val="00231F6E"/>
    <w:rsid w:val="00234A46"/>
    <w:rsid w:val="002522A6"/>
    <w:rsid w:val="00260C15"/>
    <w:rsid w:val="002669C6"/>
    <w:rsid w:val="0026740A"/>
    <w:rsid w:val="00280265"/>
    <w:rsid w:val="002847A6"/>
    <w:rsid w:val="00297976"/>
    <w:rsid w:val="002A0C97"/>
    <w:rsid w:val="002B6374"/>
    <w:rsid w:val="002D14D9"/>
    <w:rsid w:val="002E6B4C"/>
    <w:rsid w:val="002F7503"/>
    <w:rsid w:val="003017F9"/>
    <w:rsid w:val="0031279C"/>
    <w:rsid w:val="00315621"/>
    <w:rsid w:val="00341277"/>
    <w:rsid w:val="00341C8C"/>
    <w:rsid w:val="00350F66"/>
    <w:rsid w:val="00353F56"/>
    <w:rsid w:val="003550A9"/>
    <w:rsid w:val="00355B08"/>
    <w:rsid w:val="00356331"/>
    <w:rsid w:val="00361F66"/>
    <w:rsid w:val="00362F24"/>
    <w:rsid w:val="00377B2F"/>
    <w:rsid w:val="0038120F"/>
    <w:rsid w:val="0038436A"/>
    <w:rsid w:val="00387644"/>
    <w:rsid w:val="00390523"/>
    <w:rsid w:val="003911AC"/>
    <w:rsid w:val="00392927"/>
    <w:rsid w:val="003B0279"/>
    <w:rsid w:val="003B3245"/>
    <w:rsid w:val="003D6A39"/>
    <w:rsid w:val="003F37CE"/>
    <w:rsid w:val="003F540C"/>
    <w:rsid w:val="003F6A39"/>
    <w:rsid w:val="0042072D"/>
    <w:rsid w:val="00427073"/>
    <w:rsid w:val="00436A42"/>
    <w:rsid w:val="004542DE"/>
    <w:rsid w:val="004602FD"/>
    <w:rsid w:val="00462F4E"/>
    <w:rsid w:val="00464F79"/>
    <w:rsid w:val="0047522E"/>
    <w:rsid w:val="00477BA7"/>
    <w:rsid w:val="00482695"/>
    <w:rsid w:val="00485B33"/>
    <w:rsid w:val="00490900"/>
    <w:rsid w:val="00490E84"/>
    <w:rsid w:val="00491D0F"/>
    <w:rsid w:val="00497462"/>
    <w:rsid w:val="004A4760"/>
    <w:rsid w:val="004A6AB2"/>
    <w:rsid w:val="004B1A90"/>
    <w:rsid w:val="004B7481"/>
    <w:rsid w:val="004C1B30"/>
    <w:rsid w:val="004C5F5E"/>
    <w:rsid w:val="004E0548"/>
    <w:rsid w:val="004F4833"/>
    <w:rsid w:val="004F50EE"/>
    <w:rsid w:val="004F7C10"/>
    <w:rsid w:val="0050110B"/>
    <w:rsid w:val="00506C47"/>
    <w:rsid w:val="00516EA2"/>
    <w:rsid w:val="005267E6"/>
    <w:rsid w:val="00551FD9"/>
    <w:rsid w:val="00555069"/>
    <w:rsid w:val="0059261D"/>
    <w:rsid w:val="0059617A"/>
    <w:rsid w:val="005A42BB"/>
    <w:rsid w:val="005A72B5"/>
    <w:rsid w:val="005B4B05"/>
    <w:rsid w:val="005C0504"/>
    <w:rsid w:val="005C1F85"/>
    <w:rsid w:val="005C2AFB"/>
    <w:rsid w:val="005C4BEF"/>
    <w:rsid w:val="005C7DFB"/>
    <w:rsid w:val="005D4898"/>
    <w:rsid w:val="005E1E78"/>
    <w:rsid w:val="005E6255"/>
    <w:rsid w:val="005E787D"/>
    <w:rsid w:val="005F57D7"/>
    <w:rsid w:val="00610E6C"/>
    <w:rsid w:val="006115E1"/>
    <w:rsid w:val="00630D38"/>
    <w:rsid w:val="0063197C"/>
    <w:rsid w:val="00637950"/>
    <w:rsid w:val="00644025"/>
    <w:rsid w:val="006501F9"/>
    <w:rsid w:val="0065402B"/>
    <w:rsid w:val="006650B5"/>
    <w:rsid w:val="00666F53"/>
    <w:rsid w:val="00674172"/>
    <w:rsid w:val="00674743"/>
    <w:rsid w:val="006803B5"/>
    <w:rsid w:val="00684055"/>
    <w:rsid w:val="006856D9"/>
    <w:rsid w:val="00697550"/>
    <w:rsid w:val="006A0F4E"/>
    <w:rsid w:val="006A4DE6"/>
    <w:rsid w:val="006B3186"/>
    <w:rsid w:val="006C2C0C"/>
    <w:rsid w:val="006D5DB5"/>
    <w:rsid w:val="00703044"/>
    <w:rsid w:val="0070334E"/>
    <w:rsid w:val="00713C16"/>
    <w:rsid w:val="00714FBD"/>
    <w:rsid w:val="007234BC"/>
    <w:rsid w:val="007245AA"/>
    <w:rsid w:val="00735184"/>
    <w:rsid w:val="00742503"/>
    <w:rsid w:val="00742AFA"/>
    <w:rsid w:val="00753CE4"/>
    <w:rsid w:val="00755D7D"/>
    <w:rsid w:val="00757101"/>
    <w:rsid w:val="0077645F"/>
    <w:rsid w:val="00782737"/>
    <w:rsid w:val="00783ADE"/>
    <w:rsid w:val="00795A5F"/>
    <w:rsid w:val="007A0D58"/>
    <w:rsid w:val="007B14FC"/>
    <w:rsid w:val="007C0F3C"/>
    <w:rsid w:val="007E382F"/>
    <w:rsid w:val="007E5E95"/>
    <w:rsid w:val="007F6688"/>
    <w:rsid w:val="00817036"/>
    <w:rsid w:val="00820ADA"/>
    <w:rsid w:val="008253C3"/>
    <w:rsid w:val="00836E31"/>
    <w:rsid w:val="00846763"/>
    <w:rsid w:val="00850C21"/>
    <w:rsid w:val="008568BB"/>
    <w:rsid w:val="008624DB"/>
    <w:rsid w:val="00865E98"/>
    <w:rsid w:val="0086615A"/>
    <w:rsid w:val="008661BA"/>
    <w:rsid w:val="00883CE3"/>
    <w:rsid w:val="0089069E"/>
    <w:rsid w:val="008961CA"/>
    <w:rsid w:val="008973D4"/>
    <w:rsid w:val="00897540"/>
    <w:rsid w:val="008A39C0"/>
    <w:rsid w:val="008A3B2B"/>
    <w:rsid w:val="008C0015"/>
    <w:rsid w:val="008C366D"/>
    <w:rsid w:val="008E4693"/>
    <w:rsid w:val="008F45CC"/>
    <w:rsid w:val="008F77AD"/>
    <w:rsid w:val="00904EE9"/>
    <w:rsid w:val="00907366"/>
    <w:rsid w:val="00913FDE"/>
    <w:rsid w:val="00916017"/>
    <w:rsid w:val="009166B4"/>
    <w:rsid w:val="00921085"/>
    <w:rsid w:val="009257E0"/>
    <w:rsid w:val="00925878"/>
    <w:rsid w:val="00940743"/>
    <w:rsid w:val="00947144"/>
    <w:rsid w:val="00947804"/>
    <w:rsid w:val="0095169D"/>
    <w:rsid w:val="00953A72"/>
    <w:rsid w:val="009558A3"/>
    <w:rsid w:val="009566FB"/>
    <w:rsid w:val="0096209F"/>
    <w:rsid w:val="00970ED1"/>
    <w:rsid w:val="00974306"/>
    <w:rsid w:val="00981D3E"/>
    <w:rsid w:val="00982FDD"/>
    <w:rsid w:val="009843A4"/>
    <w:rsid w:val="00984F83"/>
    <w:rsid w:val="00985E91"/>
    <w:rsid w:val="00987777"/>
    <w:rsid w:val="00995125"/>
    <w:rsid w:val="009A5C7F"/>
    <w:rsid w:val="009B1DFB"/>
    <w:rsid w:val="009B6B8F"/>
    <w:rsid w:val="009C0649"/>
    <w:rsid w:val="009D1640"/>
    <w:rsid w:val="009D3558"/>
    <w:rsid w:val="009D79A8"/>
    <w:rsid w:val="009E5C4F"/>
    <w:rsid w:val="009E716B"/>
    <w:rsid w:val="009F3E78"/>
    <w:rsid w:val="009F6C68"/>
    <w:rsid w:val="00A0165B"/>
    <w:rsid w:val="00A025DB"/>
    <w:rsid w:val="00A02892"/>
    <w:rsid w:val="00A13E59"/>
    <w:rsid w:val="00A14301"/>
    <w:rsid w:val="00A23DF0"/>
    <w:rsid w:val="00A532FC"/>
    <w:rsid w:val="00A5462C"/>
    <w:rsid w:val="00A65CB3"/>
    <w:rsid w:val="00A72998"/>
    <w:rsid w:val="00A77F36"/>
    <w:rsid w:val="00A85785"/>
    <w:rsid w:val="00A864B3"/>
    <w:rsid w:val="00A92453"/>
    <w:rsid w:val="00A975FB"/>
    <w:rsid w:val="00AA2984"/>
    <w:rsid w:val="00AA3A54"/>
    <w:rsid w:val="00AA59C3"/>
    <w:rsid w:val="00AD5F8F"/>
    <w:rsid w:val="00AD7DCB"/>
    <w:rsid w:val="00AE0D1C"/>
    <w:rsid w:val="00AE362F"/>
    <w:rsid w:val="00AE4299"/>
    <w:rsid w:val="00AF7C49"/>
    <w:rsid w:val="00B174D1"/>
    <w:rsid w:val="00B22D9A"/>
    <w:rsid w:val="00B57FDC"/>
    <w:rsid w:val="00B621A0"/>
    <w:rsid w:val="00B6408F"/>
    <w:rsid w:val="00B70160"/>
    <w:rsid w:val="00B70D52"/>
    <w:rsid w:val="00B91838"/>
    <w:rsid w:val="00B93745"/>
    <w:rsid w:val="00BA2642"/>
    <w:rsid w:val="00BA5D51"/>
    <w:rsid w:val="00BB3880"/>
    <w:rsid w:val="00BB3E65"/>
    <w:rsid w:val="00BC0DAA"/>
    <w:rsid w:val="00BD0570"/>
    <w:rsid w:val="00BE3243"/>
    <w:rsid w:val="00BF46C2"/>
    <w:rsid w:val="00BF7C0A"/>
    <w:rsid w:val="00C005BE"/>
    <w:rsid w:val="00C0154A"/>
    <w:rsid w:val="00C02A17"/>
    <w:rsid w:val="00C03E24"/>
    <w:rsid w:val="00C10E06"/>
    <w:rsid w:val="00C15230"/>
    <w:rsid w:val="00C207D8"/>
    <w:rsid w:val="00C22A15"/>
    <w:rsid w:val="00C2472F"/>
    <w:rsid w:val="00C35BBE"/>
    <w:rsid w:val="00C37E63"/>
    <w:rsid w:val="00C404CB"/>
    <w:rsid w:val="00C42C71"/>
    <w:rsid w:val="00C44C4D"/>
    <w:rsid w:val="00C50523"/>
    <w:rsid w:val="00C50A29"/>
    <w:rsid w:val="00C601C3"/>
    <w:rsid w:val="00C6104E"/>
    <w:rsid w:val="00C66C35"/>
    <w:rsid w:val="00C67174"/>
    <w:rsid w:val="00C71384"/>
    <w:rsid w:val="00C82E1C"/>
    <w:rsid w:val="00C96FBB"/>
    <w:rsid w:val="00CA1BA7"/>
    <w:rsid w:val="00CB12A1"/>
    <w:rsid w:val="00CC125A"/>
    <w:rsid w:val="00CE21D8"/>
    <w:rsid w:val="00CE64FB"/>
    <w:rsid w:val="00CF5C77"/>
    <w:rsid w:val="00D0204C"/>
    <w:rsid w:val="00D0303C"/>
    <w:rsid w:val="00D108B8"/>
    <w:rsid w:val="00D11D46"/>
    <w:rsid w:val="00D143EE"/>
    <w:rsid w:val="00D17874"/>
    <w:rsid w:val="00D232FB"/>
    <w:rsid w:val="00D448D8"/>
    <w:rsid w:val="00D504CE"/>
    <w:rsid w:val="00D52172"/>
    <w:rsid w:val="00D533B9"/>
    <w:rsid w:val="00D56C82"/>
    <w:rsid w:val="00D60BCE"/>
    <w:rsid w:val="00D625BD"/>
    <w:rsid w:val="00D80D1C"/>
    <w:rsid w:val="00D90E2E"/>
    <w:rsid w:val="00D913D7"/>
    <w:rsid w:val="00D95A59"/>
    <w:rsid w:val="00D95E8C"/>
    <w:rsid w:val="00D97863"/>
    <w:rsid w:val="00DA24AE"/>
    <w:rsid w:val="00DA5492"/>
    <w:rsid w:val="00DA5E3A"/>
    <w:rsid w:val="00DB6BA8"/>
    <w:rsid w:val="00DC0DD5"/>
    <w:rsid w:val="00DC5008"/>
    <w:rsid w:val="00DD0A40"/>
    <w:rsid w:val="00DD1E24"/>
    <w:rsid w:val="00DD74A6"/>
    <w:rsid w:val="00DE1A35"/>
    <w:rsid w:val="00DE36E6"/>
    <w:rsid w:val="00DF5517"/>
    <w:rsid w:val="00DF679D"/>
    <w:rsid w:val="00E03B26"/>
    <w:rsid w:val="00E06EEF"/>
    <w:rsid w:val="00E1477E"/>
    <w:rsid w:val="00E16EB2"/>
    <w:rsid w:val="00E20259"/>
    <w:rsid w:val="00E22E71"/>
    <w:rsid w:val="00E267A1"/>
    <w:rsid w:val="00E316EC"/>
    <w:rsid w:val="00E47A57"/>
    <w:rsid w:val="00E51E6E"/>
    <w:rsid w:val="00E6076A"/>
    <w:rsid w:val="00E82950"/>
    <w:rsid w:val="00E83694"/>
    <w:rsid w:val="00E869D8"/>
    <w:rsid w:val="00EB6045"/>
    <w:rsid w:val="00EB7160"/>
    <w:rsid w:val="00EE171A"/>
    <w:rsid w:val="00EE3CF3"/>
    <w:rsid w:val="00EF1246"/>
    <w:rsid w:val="00F03609"/>
    <w:rsid w:val="00F053A1"/>
    <w:rsid w:val="00F056FB"/>
    <w:rsid w:val="00F1471A"/>
    <w:rsid w:val="00F20C32"/>
    <w:rsid w:val="00F25145"/>
    <w:rsid w:val="00F4551E"/>
    <w:rsid w:val="00F47B6B"/>
    <w:rsid w:val="00F56743"/>
    <w:rsid w:val="00F56DA1"/>
    <w:rsid w:val="00F9159C"/>
    <w:rsid w:val="00F93196"/>
    <w:rsid w:val="00FA7B20"/>
    <w:rsid w:val="00FC285B"/>
    <w:rsid w:val="00FC376F"/>
    <w:rsid w:val="00FC696F"/>
    <w:rsid w:val="00FC6BEB"/>
    <w:rsid w:val="00FC74CC"/>
    <w:rsid w:val="00FC7A64"/>
    <w:rsid w:val="00FD27DD"/>
    <w:rsid w:val="00FF24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6"/>
        <o:r id="V:Rule5" type="connector" idref="#_x0000_s1029"/>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0EE"/>
  </w:style>
  <w:style w:type="paragraph" w:styleId="Heading1">
    <w:name w:val="heading 1"/>
    <w:aliases w:val="A"/>
    <w:basedOn w:val="Normal"/>
    <w:next w:val="Normal"/>
    <w:link w:val="Heading1Char"/>
    <w:uiPriority w:val="9"/>
    <w:qFormat/>
    <w:rsid w:val="004B1A90"/>
    <w:pPr>
      <w:keepNext/>
      <w:keepLines/>
      <w:spacing w:after="0" w:line="240" w:lineRule="auto"/>
      <w:ind w:firstLine="709"/>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Char"/>
    <w:basedOn w:val="DefaultParagraphFont"/>
    <w:link w:val="Heading1"/>
    <w:uiPriority w:val="9"/>
    <w:rsid w:val="004B1A90"/>
    <w:rPr>
      <w:rFonts w:eastAsiaTheme="majorEastAsia" w:cstheme="majorBidi"/>
      <w:b/>
      <w:szCs w:val="32"/>
    </w:rPr>
  </w:style>
  <w:style w:type="paragraph" w:styleId="NormalWeb">
    <w:name w:val="Normal (Web)"/>
    <w:basedOn w:val="Normal"/>
    <w:uiPriority w:val="99"/>
    <w:unhideWhenUsed/>
    <w:rsid w:val="004B1A90"/>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4B1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A90"/>
  </w:style>
  <w:style w:type="paragraph" w:styleId="ListParagraph">
    <w:name w:val="List Paragraph"/>
    <w:basedOn w:val="Normal"/>
    <w:uiPriority w:val="34"/>
    <w:qFormat/>
    <w:rsid w:val="00995125"/>
    <w:pPr>
      <w:ind w:left="720"/>
      <w:contextualSpacing/>
    </w:pPr>
  </w:style>
  <w:style w:type="paragraph" w:customStyle="1" w:styleId="ndieund">
    <w:name w:val="ndieund"/>
    <w:basedOn w:val="Normal"/>
    <w:rsid w:val="00EB7160"/>
    <w:pPr>
      <w:spacing w:after="120" w:line="240" w:lineRule="auto"/>
      <w:ind w:left="-17" w:firstLine="720"/>
      <w:jc w:val="both"/>
    </w:pPr>
    <w:rPr>
      <w:rFonts w:ascii=".VnTime" w:eastAsia="MS Mincho" w:hAnsi=".VnTime" w:cs="Times New Roman"/>
      <w:szCs w:val="24"/>
    </w:rPr>
  </w:style>
  <w:style w:type="character" w:customStyle="1" w:styleId="normal-h1">
    <w:name w:val="normal-h1"/>
    <w:rsid w:val="00897540"/>
    <w:rPr>
      <w:rFonts w:ascii=".VnTime" w:hAnsi=".VnTime" w:hint="default"/>
      <w:color w:val="0000FF"/>
      <w:sz w:val="24"/>
      <w:szCs w:val="24"/>
    </w:rPr>
  </w:style>
  <w:style w:type="paragraph" w:styleId="Header">
    <w:name w:val="header"/>
    <w:basedOn w:val="Normal"/>
    <w:link w:val="HeaderChar"/>
    <w:uiPriority w:val="99"/>
    <w:unhideWhenUsed/>
    <w:rsid w:val="006B3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186"/>
  </w:style>
  <w:style w:type="paragraph" w:styleId="BalloonText">
    <w:name w:val="Balloon Text"/>
    <w:basedOn w:val="Normal"/>
    <w:link w:val="BalloonTextChar"/>
    <w:uiPriority w:val="99"/>
    <w:semiHidden/>
    <w:unhideWhenUsed/>
    <w:rsid w:val="0014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9804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d7f18157b7c6d2c41882faeccdebd0d5">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00fae4084f0a147e04ecaf816efec275"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6574CA-F487-4793-AB0C-3E1461CFBC81}">
  <ds:schemaRefs>
    <ds:schemaRef ds:uri="http://schemas.openxmlformats.org/officeDocument/2006/bibliography"/>
  </ds:schemaRefs>
</ds:datastoreItem>
</file>

<file path=customXml/itemProps2.xml><?xml version="1.0" encoding="utf-8"?>
<ds:datastoreItem xmlns:ds="http://schemas.openxmlformats.org/officeDocument/2006/customXml" ds:itemID="{1902DB8C-4DF3-4BBA-B2C1-3D1CA6727DFB}"/>
</file>

<file path=customXml/itemProps3.xml><?xml version="1.0" encoding="utf-8"?>
<ds:datastoreItem xmlns:ds="http://schemas.openxmlformats.org/officeDocument/2006/customXml" ds:itemID="{8FA5710D-8BA8-4755-BBF4-B5889F3D98B6}"/>
</file>

<file path=customXml/itemProps4.xml><?xml version="1.0" encoding="utf-8"?>
<ds:datastoreItem xmlns:ds="http://schemas.openxmlformats.org/officeDocument/2006/customXml" ds:itemID="{B087ABEF-B945-46D3-AF65-A3777D7CF121}"/>
</file>

<file path=docProps/app.xml><?xml version="1.0" encoding="utf-8"?>
<Properties xmlns="http://schemas.openxmlformats.org/officeDocument/2006/extended-properties" xmlns:vt="http://schemas.openxmlformats.org/officeDocument/2006/docPropsVTypes">
  <Template>Normal.dotm</Template>
  <TotalTime>65</TotalTime>
  <Pages>12</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CTTDT</cp:lastModifiedBy>
  <cp:revision>187</cp:revision>
  <cp:lastPrinted>2021-12-10T04:26:00Z</cp:lastPrinted>
  <dcterms:created xsi:type="dcterms:W3CDTF">2021-10-27T08:02:00Z</dcterms:created>
  <dcterms:modified xsi:type="dcterms:W3CDTF">2021-12-29T07:54:00Z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